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2C" w:rsidRPr="00A00B2C" w:rsidRDefault="00A00B2C" w:rsidP="00A00B2C">
      <w:pPr>
        <w:spacing w:after="0" w:line="240" w:lineRule="auto"/>
        <w:rPr>
          <w:rFonts w:ascii="Arial Black" w:eastAsia="Times New Roman" w:hAnsi="Arial Black" w:cs="Times New Roman"/>
          <w:b/>
          <w:sz w:val="48"/>
          <w:szCs w:val="48"/>
          <w:lang w:val="en-US"/>
        </w:rPr>
      </w:pPr>
      <w:r w:rsidRPr="00A00B2C">
        <w:rPr>
          <w:rFonts w:ascii="Arial Black" w:eastAsia="Times New Roman" w:hAnsi="Arial Black" w:cs="Times New Roman"/>
          <w:b/>
          <w:sz w:val="48"/>
          <w:szCs w:val="48"/>
          <w:lang w:val="en-US"/>
        </w:rPr>
        <w:t>MUSINA LOCAL MUNICIPALITY</w:t>
      </w:r>
    </w:p>
    <w:p w:rsidR="00A00B2C" w:rsidRPr="00A00B2C" w:rsidRDefault="00A00B2C" w:rsidP="00AF185C">
      <w:pPr>
        <w:tabs>
          <w:tab w:val="left" w:pos="8511"/>
        </w:tabs>
        <w:spacing w:after="0" w:line="240" w:lineRule="auto"/>
        <w:rPr>
          <w:rFonts w:ascii="Arial Black" w:eastAsia="Times New Roman" w:hAnsi="Arial Black" w:cs="Times New Roman"/>
          <w:b/>
          <w:sz w:val="16"/>
          <w:szCs w:val="16"/>
          <w:lang w:val="en-US"/>
        </w:rPr>
      </w:pPr>
      <w:r w:rsidRPr="00A00B2C">
        <w:rPr>
          <w:rFonts w:ascii="Times New Roman" w:eastAsia="Times New Roman" w:hAnsi="Times New Roman" w:cs="Times New Roman"/>
          <w:sz w:val="24"/>
          <w:szCs w:val="24"/>
          <w:lang w:val="en-US"/>
        </w:rPr>
        <w:t xml:space="preserve">                                                                </w:t>
      </w:r>
      <w:r w:rsidRPr="00A00B2C">
        <w:rPr>
          <w:rFonts w:ascii="Times New Roman" w:eastAsia="Times New Roman" w:hAnsi="Times New Roman" w:cs="Times New Roman"/>
          <w:sz w:val="24"/>
          <w:szCs w:val="24"/>
          <w:lang w:val="en-US"/>
        </w:rPr>
        <w:fldChar w:fldCharType="begin"/>
      </w:r>
      <w:r w:rsidRPr="00A00B2C">
        <w:rPr>
          <w:rFonts w:ascii="Times New Roman" w:eastAsia="Times New Roman" w:hAnsi="Times New Roman" w:cs="Times New Roman"/>
          <w:sz w:val="24"/>
          <w:szCs w:val="24"/>
          <w:lang w:val="en-US"/>
        </w:rPr>
        <w:instrText xml:space="preserve"> INCLUDEPICTURE  "cid:image001.png@01D7A09E.2EBB4220" \* MERGEFORMATINET </w:instrText>
      </w:r>
      <w:r w:rsidRPr="00A00B2C">
        <w:rPr>
          <w:rFonts w:ascii="Times New Roman" w:eastAsia="Times New Roman" w:hAnsi="Times New Roman" w:cs="Times New Roman"/>
          <w:sz w:val="24"/>
          <w:szCs w:val="24"/>
          <w:lang w:val="en-US"/>
        </w:rPr>
        <w:fldChar w:fldCharType="separate"/>
      </w:r>
      <w:r w:rsidR="007C158E">
        <w:rPr>
          <w:rFonts w:ascii="Times New Roman" w:eastAsia="Times New Roman" w:hAnsi="Times New Roman" w:cs="Times New Roman"/>
          <w:sz w:val="24"/>
          <w:szCs w:val="24"/>
          <w:lang w:val="en-US"/>
        </w:rPr>
        <w:fldChar w:fldCharType="begin"/>
      </w:r>
      <w:r w:rsidR="007C158E">
        <w:rPr>
          <w:rFonts w:ascii="Times New Roman" w:eastAsia="Times New Roman" w:hAnsi="Times New Roman" w:cs="Times New Roman"/>
          <w:sz w:val="24"/>
          <w:szCs w:val="24"/>
          <w:lang w:val="en-US"/>
        </w:rPr>
        <w:instrText xml:space="preserve"> INCLUDEPICTURE  "cid:image001.png@01D7A09E.2EBB4220" \* MERGEFORMATINET </w:instrText>
      </w:r>
      <w:r w:rsidR="007C158E">
        <w:rPr>
          <w:rFonts w:ascii="Times New Roman" w:eastAsia="Times New Roman" w:hAnsi="Times New Roman" w:cs="Times New Roman"/>
          <w:sz w:val="24"/>
          <w:szCs w:val="24"/>
          <w:lang w:val="en-US"/>
        </w:rPr>
        <w:fldChar w:fldCharType="separate"/>
      </w:r>
      <w:r w:rsidR="00597650">
        <w:rPr>
          <w:rFonts w:ascii="Times New Roman" w:eastAsia="Times New Roman" w:hAnsi="Times New Roman" w:cs="Times New Roman"/>
          <w:sz w:val="24"/>
          <w:szCs w:val="24"/>
          <w:lang w:val="en-US"/>
        </w:rPr>
        <w:fldChar w:fldCharType="begin"/>
      </w:r>
      <w:r w:rsidR="00597650">
        <w:rPr>
          <w:rFonts w:ascii="Times New Roman" w:eastAsia="Times New Roman" w:hAnsi="Times New Roman" w:cs="Times New Roman"/>
          <w:sz w:val="24"/>
          <w:szCs w:val="24"/>
          <w:lang w:val="en-US"/>
        </w:rPr>
        <w:instrText xml:space="preserve"> INCLUDEPICTURE  "cid:image001.png@01D7A09E.2EBB4220" \* MERGEFORMATINET </w:instrText>
      </w:r>
      <w:r w:rsidR="00597650">
        <w:rPr>
          <w:rFonts w:ascii="Times New Roman" w:eastAsia="Times New Roman" w:hAnsi="Times New Roman" w:cs="Times New Roman"/>
          <w:sz w:val="24"/>
          <w:szCs w:val="24"/>
          <w:lang w:val="en-US"/>
        </w:rPr>
        <w:fldChar w:fldCharType="separate"/>
      </w:r>
      <w:r w:rsidR="000A6414">
        <w:rPr>
          <w:rFonts w:ascii="Times New Roman" w:eastAsia="Times New Roman" w:hAnsi="Times New Roman" w:cs="Times New Roman"/>
          <w:sz w:val="24"/>
          <w:szCs w:val="24"/>
          <w:lang w:val="en-US"/>
        </w:rPr>
        <w:fldChar w:fldCharType="begin"/>
      </w:r>
      <w:r w:rsidR="000A6414">
        <w:rPr>
          <w:rFonts w:ascii="Times New Roman" w:eastAsia="Times New Roman" w:hAnsi="Times New Roman" w:cs="Times New Roman"/>
          <w:sz w:val="24"/>
          <w:szCs w:val="24"/>
          <w:lang w:val="en-US"/>
        </w:rPr>
        <w:instrText xml:space="preserve"> INCLUDEPICTURE  "cid:image001.png@01D7A09E.2EBB4220" \* MERGEFORMATINET </w:instrText>
      </w:r>
      <w:r w:rsidR="000A6414">
        <w:rPr>
          <w:rFonts w:ascii="Times New Roman" w:eastAsia="Times New Roman" w:hAnsi="Times New Roman" w:cs="Times New Roman"/>
          <w:sz w:val="24"/>
          <w:szCs w:val="24"/>
          <w:lang w:val="en-US"/>
        </w:rPr>
        <w:fldChar w:fldCharType="separate"/>
      </w:r>
      <w:r w:rsidR="00A604F4">
        <w:rPr>
          <w:rFonts w:ascii="Times New Roman" w:eastAsia="Times New Roman" w:hAnsi="Times New Roman" w:cs="Times New Roman"/>
          <w:sz w:val="24"/>
          <w:szCs w:val="24"/>
          <w:lang w:val="en-US"/>
        </w:rPr>
        <w:fldChar w:fldCharType="begin"/>
      </w:r>
      <w:r w:rsidR="00A604F4">
        <w:rPr>
          <w:rFonts w:ascii="Times New Roman" w:eastAsia="Times New Roman" w:hAnsi="Times New Roman" w:cs="Times New Roman"/>
          <w:sz w:val="24"/>
          <w:szCs w:val="24"/>
          <w:lang w:val="en-US"/>
        </w:rPr>
        <w:instrText xml:space="preserve"> INCLUDEPICTURE  "cid:image001.png@01D7A09E.2EBB4220" \* MERGEFORMATINET </w:instrText>
      </w:r>
      <w:r w:rsidR="00A604F4">
        <w:rPr>
          <w:rFonts w:ascii="Times New Roman" w:eastAsia="Times New Roman" w:hAnsi="Times New Roman" w:cs="Times New Roman"/>
          <w:sz w:val="24"/>
          <w:szCs w:val="24"/>
          <w:lang w:val="en-US"/>
        </w:rPr>
        <w:fldChar w:fldCharType="separate"/>
      </w:r>
      <w:r w:rsidR="005E4497">
        <w:rPr>
          <w:rFonts w:ascii="Times New Roman" w:eastAsia="Times New Roman" w:hAnsi="Times New Roman" w:cs="Times New Roman"/>
          <w:sz w:val="24"/>
          <w:szCs w:val="24"/>
          <w:lang w:val="en-US"/>
        </w:rPr>
        <w:fldChar w:fldCharType="begin"/>
      </w:r>
      <w:r w:rsidR="005E4497">
        <w:rPr>
          <w:rFonts w:ascii="Times New Roman" w:eastAsia="Times New Roman" w:hAnsi="Times New Roman" w:cs="Times New Roman"/>
          <w:sz w:val="24"/>
          <w:szCs w:val="24"/>
          <w:lang w:val="en-US"/>
        </w:rPr>
        <w:instrText xml:space="preserve"> INCLUDEPICTURE  "cid:image001.png@01D7A09E.2EBB4220" \* MERGEFORMATINET </w:instrText>
      </w:r>
      <w:r w:rsidR="005E4497">
        <w:rPr>
          <w:rFonts w:ascii="Times New Roman" w:eastAsia="Times New Roman" w:hAnsi="Times New Roman" w:cs="Times New Roman"/>
          <w:sz w:val="24"/>
          <w:szCs w:val="24"/>
          <w:lang w:val="en-US"/>
        </w:rPr>
        <w:fldChar w:fldCharType="separate"/>
      </w:r>
      <w:r w:rsidR="00667A58">
        <w:rPr>
          <w:rFonts w:ascii="Times New Roman" w:eastAsia="Times New Roman" w:hAnsi="Times New Roman" w:cs="Times New Roman"/>
          <w:sz w:val="24"/>
          <w:szCs w:val="24"/>
          <w:lang w:val="en-US"/>
        </w:rPr>
        <w:fldChar w:fldCharType="begin"/>
      </w:r>
      <w:r w:rsidR="00667A58">
        <w:rPr>
          <w:rFonts w:ascii="Times New Roman" w:eastAsia="Times New Roman" w:hAnsi="Times New Roman" w:cs="Times New Roman"/>
          <w:sz w:val="24"/>
          <w:szCs w:val="24"/>
          <w:lang w:val="en-US"/>
        </w:rPr>
        <w:instrText xml:space="preserve"> INCLUDEPICTURE  "cid:image001.png@01D7A09E.2EBB4220" \* MERGEFORMATINET </w:instrText>
      </w:r>
      <w:r w:rsidR="00667A58">
        <w:rPr>
          <w:rFonts w:ascii="Times New Roman" w:eastAsia="Times New Roman" w:hAnsi="Times New Roman" w:cs="Times New Roman"/>
          <w:sz w:val="24"/>
          <w:szCs w:val="24"/>
          <w:lang w:val="en-US"/>
        </w:rPr>
        <w:fldChar w:fldCharType="separate"/>
      </w:r>
      <w:r w:rsidR="0032722A">
        <w:rPr>
          <w:rFonts w:ascii="Times New Roman" w:eastAsia="Times New Roman" w:hAnsi="Times New Roman" w:cs="Times New Roman"/>
          <w:sz w:val="24"/>
          <w:szCs w:val="24"/>
          <w:lang w:val="en-US"/>
        </w:rPr>
        <w:fldChar w:fldCharType="begin"/>
      </w:r>
      <w:r w:rsidR="0032722A">
        <w:rPr>
          <w:rFonts w:ascii="Times New Roman" w:eastAsia="Times New Roman" w:hAnsi="Times New Roman" w:cs="Times New Roman"/>
          <w:sz w:val="24"/>
          <w:szCs w:val="24"/>
          <w:lang w:val="en-US"/>
        </w:rPr>
        <w:instrText xml:space="preserve"> INCLUDEPICTURE  "cid:image001.png@01D7A09E.2EBB4220" \* MERGEFORMATINET </w:instrText>
      </w:r>
      <w:r w:rsidR="0032722A">
        <w:rPr>
          <w:rFonts w:ascii="Times New Roman" w:eastAsia="Times New Roman" w:hAnsi="Times New Roman" w:cs="Times New Roman"/>
          <w:sz w:val="24"/>
          <w:szCs w:val="24"/>
          <w:lang w:val="en-US"/>
        </w:rPr>
        <w:fldChar w:fldCharType="separate"/>
      </w:r>
      <w:r w:rsidR="00115EEB">
        <w:rPr>
          <w:rFonts w:ascii="Times New Roman" w:eastAsia="Times New Roman" w:hAnsi="Times New Roman" w:cs="Times New Roman"/>
          <w:sz w:val="24"/>
          <w:szCs w:val="24"/>
          <w:lang w:val="en-US"/>
        </w:rPr>
        <w:fldChar w:fldCharType="begin"/>
      </w:r>
      <w:r w:rsidR="00115EEB">
        <w:rPr>
          <w:rFonts w:ascii="Times New Roman" w:eastAsia="Times New Roman" w:hAnsi="Times New Roman" w:cs="Times New Roman"/>
          <w:sz w:val="24"/>
          <w:szCs w:val="24"/>
          <w:lang w:val="en-US"/>
        </w:rPr>
        <w:instrText xml:space="preserve"> INCLUDEPICTURE  "cid:image001.png@01D7A09E.2EBB4220" \* MERGEFORMATINET </w:instrText>
      </w:r>
      <w:r w:rsidR="00115EEB">
        <w:rPr>
          <w:rFonts w:ascii="Times New Roman" w:eastAsia="Times New Roman" w:hAnsi="Times New Roman" w:cs="Times New Roman"/>
          <w:sz w:val="24"/>
          <w:szCs w:val="24"/>
          <w:lang w:val="en-US"/>
        </w:rPr>
        <w:fldChar w:fldCharType="separate"/>
      </w:r>
      <w:r w:rsidR="009F6CA5">
        <w:rPr>
          <w:rFonts w:ascii="Times New Roman" w:eastAsia="Times New Roman" w:hAnsi="Times New Roman" w:cs="Times New Roman"/>
          <w:sz w:val="24"/>
          <w:szCs w:val="24"/>
          <w:lang w:val="en-US"/>
        </w:rPr>
        <w:fldChar w:fldCharType="begin"/>
      </w:r>
      <w:r w:rsidR="009F6CA5">
        <w:rPr>
          <w:rFonts w:ascii="Times New Roman" w:eastAsia="Times New Roman" w:hAnsi="Times New Roman" w:cs="Times New Roman"/>
          <w:sz w:val="24"/>
          <w:szCs w:val="24"/>
          <w:lang w:val="en-US"/>
        </w:rPr>
        <w:instrText xml:space="preserve"> INCLUDEPICTURE  "cid:image001.png@01D7A09E.2EBB4220" \* MERGEFORMATINET </w:instrText>
      </w:r>
      <w:r w:rsidR="009F6CA5">
        <w:rPr>
          <w:rFonts w:ascii="Times New Roman" w:eastAsia="Times New Roman" w:hAnsi="Times New Roman" w:cs="Times New Roman"/>
          <w:sz w:val="24"/>
          <w:szCs w:val="24"/>
          <w:lang w:val="en-US"/>
        </w:rPr>
        <w:fldChar w:fldCharType="separate"/>
      </w:r>
      <w:r w:rsidR="00F4526A">
        <w:rPr>
          <w:rFonts w:ascii="Times New Roman" w:eastAsia="Times New Roman" w:hAnsi="Times New Roman" w:cs="Times New Roman"/>
          <w:sz w:val="24"/>
          <w:szCs w:val="24"/>
          <w:lang w:val="en-US"/>
        </w:rPr>
        <w:fldChar w:fldCharType="begin"/>
      </w:r>
      <w:r w:rsidR="00F4526A">
        <w:rPr>
          <w:rFonts w:ascii="Times New Roman" w:eastAsia="Times New Roman" w:hAnsi="Times New Roman" w:cs="Times New Roman"/>
          <w:sz w:val="24"/>
          <w:szCs w:val="24"/>
          <w:lang w:val="en-US"/>
        </w:rPr>
        <w:instrText xml:space="preserve"> INCLUDEPICTURE  "cid:image001.png@01D7A09E.2EBB4220" \* MERGEFORMATINET </w:instrText>
      </w:r>
      <w:r w:rsidR="00F4526A">
        <w:rPr>
          <w:rFonts w:ascii="Times New Roman" w:eastAsia="Times New Roman" w:hAnsi="Times New Roman" w:cs="Times New Roman"/>
          <w:sz w:val="24"/>
          <w:szCs w:val="24"/>
          <w:lang w:val="en-US"/>
        </w:rPr>
        <w:fldChar w:fldCharType="separate"/>
      </w:r>
      <w:r w:rsidR="00F23FE5">
        <w:rPr>
          <w:rFonts w:ascii="Times New Roman" w:eastAsia="Times New Roman" w:hAnsi="Times New Roman" w:cs="Times New Roman"/>
          <w:sz w:val="24"/>
          <w:szCs w:val="24"/>
          <w:lang w:val="en-US"/>
        </w:rPr>
        <w:fldChar w:fldCharType="begin"/>
      </w:r>
      <w:r w:rsidR="00F23FE5">
        <w:rPr>
          <w:rFonts w:ascii="Times New Roman" w:eastAsia="Times New Roman" w:hAnsi="Times New Roman" w:cs="Times New Roman"/>
          <w:sz w:val="24"/>
          <w:szCs w:val="24"/>
          <w:lang w:val="en-US"/>
        </w:rPr>
        <w:instrText xml:space="preserve"> INCLUDEPICTURE  "cid:image001.png@01D7A09E.2EBB4220" \* MERGEFORMATINET </w:instrText>
      </w:r>
      <w:r w:rsidR="00F23FE5">
        <w:rPr>
          <w:rFonts w:ascii="Times New Roman" w:eastAsia="Times New Roman" w:hAnsi="Times New Roman" w:cs="Times New Roman"/>
          <w:sz w:val="24"/>
          <w:szCs w:val="24"/>
          <w:lang w:val="en-US"/>
        </w:rPr>
        <w:fldChar w:fldCharType="separate"/>
      </w:r>
      <w:r w:rsidR="00BB2042">
        <w:rPr>
          <w:rFonts w:ascii="Times New Roman" w:eastAsia="Times New Roman" w:hAnsi="Times New Roman" w:cs="Times New Roman"/>
          <w:sz w:val="24"/>
          <w:szCs w:val="24"/>
          <w:lang w:val="en-US"/>
        </w:rPr>
        <w:fldChar w:fldCharType="begin"/>
      </w:r>
      <w:r w:rsidR="00BB2042">
        <w:rPr>
          <w:rFonts w:ascii="Times New Roman" w:eastAsia="Times New Roman" w:hAnsi="Times New Roman" w:cs="Times New Roman"/>
          <w:sz w:val="24"/>
          <w:szCs w:val="24"/>
          <w:lang w:val="en-US"/>
        </w:rPr>
        <w:instrText xml:space="preserve"> INCLUDEPICTURE  "cid:image001.png@01D7A09E.2EBB4220" \* MERGEFORMATINET </w:instrText>
      </w:r>
      <w:r w:rsidR="00BB2042">
        <w:rPr>
          <w:rFonts w:ascii="Times New Roman" w:eastAsia="Times New Roman" w:hAnsi="Times New Roman" w:cs="Times New Roman"/>
          <w:sz w:val="24"/>
          <w:szCs w:val="24"/>
          <w:lang w:val="en-US"/>
        </w:rPr>
        <w:fldChar w:fldCharType="separate"/>
      </w:r>
      <w:r w:rsidR="00726E5C">
        <w:rPr>
          <w:rFonts w:ascii="Times New Roman" w:eastAsia="Times New Roman" w:hAnsi="Times New Roman" w:cs="Times New Roman"/>
          <w:sz w:val="24"/>
          <w:szCs w:val="24"/>
          <w:lang w:val="en-US"/>
        </w:rPr>
        <w:fldChar w:fldCharType="begin"/>
      </w:r>
      <w:r w:rsidR="00726E5C">
        <w:rPr>
          <w:rFonts w:ascii="Times New Roman" w:eastAsia="Times New Roman" w:hAnsi="Times New Roman" w:cs="Times New Roman"/>
          <w:sz w:val="24"/>
          <w:szCs w:val="24"/>
          <w:lang w:val="en-US"/>
        </w:rPr>
        <w:instrText xml:space="preserve"> INCLUDEPICTURE  "cid:image001.png@01D7A09E.2EBB4220" \* MERGEFORMATINET </w:instrText>
      </w:r>
      <w:r w:rsidR="00726E5C">
        <w:rPr>
          <w:rFonts w:ascii="Times New Roman" w:eastAsia="Times New Roman" w:hAnsi="Times New Roman" w:cs="Times New Roman"/>
          <w:sz w:val="24"/>
          <w:szCs w:val="24"/>
          <w:lang w:val="en-US"/>
        </w:rPr>
        <w:fldChar w:fldCharType="separate"/>
      </w:r>
      <w:r w:rsidR="00E2267D">
        <w:rPr>
          <w:rFonts w:ascii="Times New Roman" w:eastAsia="Times New Roman" w:hAnsi="Times New Roman" w:cs="Times New Roman"/>
          <w:sz w:val="24"/>
          <w:szCs w:val="24"/>
          <w:lang w:val="en-US"/>
        </w:rPr>
        <w:fldChar w:fldCharType="begin"/>
      </w:r>
      <w:r w:rsidR="00E2267D">
        <w:rPr>
          <w:rFonts w:ascii="Times New Roman" w:eastAsia="Times New Roman" w:hAnsi="Times New Roman" w:cs="Times New Roman"/>
          <w:sz w:val="24"/>
          <w:szCs w:val="24"/>
          <w:lang w:val="en-US"/>
        </w:rPr>
        <w:instrText xml:space="preserve"> INCLUDEPICTURE  "cid:image001.png@01D7A09E.2EBB4220" \* MERGEFORMATINET </w:instrText>
      </w:r>
      <w:r w:rsidR="00E2267D">
        <w:rPr>
          <w:rFonts w:ascii="Times New Roman" w:eastAsia="Times New Roman" w:hAnsi="Times New Roman" w:cs="Times New Roman"/>
          <w:sz w:val="24"/>
          <w:szCs w:val="24"/>
          <w:lang w:val="en-US"/>
        </w:rPr>
        <w:fldChar w:fldCharType="separate"/>
      </w:r>
      <w:r w:rsidR="00835425">
        <w:rPr>
          <w:rFonts w:ascii="Times New Roman" w:eastAsia="Times New Roman" w:hAnsi="Times New Roman" w:cs="Times New Roman"/>
          <w:sz w:val="24"/>
          <w:szCs w:val="24"/>
          <w:lang w:val="en-US"/>
        </w:rPr>
        <w:fldChar w:fldCharType="begin"/>
      </w:r>
      <w:r w:rsidR="00835425">
        <w:rPr>
          <w:rFonts w:ascii="Times New Roman" w:eastAsia="Times New Roman" w:hAnsi="Times New Roman" w:cs="Times New Roman"/>
          <w:sz w:val="24"/>
          <w:szCs w:val="24"/>
          <w:lang w:val="en-US"/>
        </w:rPr>
        <w:instrText xml:space="preserve"> INCLUDEPICTURE  "cid:image001.png@01D7A09E.2EBB4220" \* MERGEFORMATINET </w:instrText>
      </w:r>
      <w:r w:rsidR="00835425">
        <w:rPr>
          <w:rFonts w:ascii="Times New Roman" w:eastAsia="Times New Roman" w:hAnsi="Times New Roman" w:cs="Times New Roman"/>
          <w:sz w:val="24"/>
          <w:szCs w:val="24"/>
          <w:lang w:val="en-US"/>
        </w:rPr>
        <w:fldChar w:fldCharType="separate"/>
      </w:r>
      <w:r w:rsidR="0041555D">
        <w:rPr>
          <w:rFonts w:ascii="Times New Roman" w:eastAsia="Times New Roman" w:hAnsi="Times New Roman" w:cs="Times New Roman"/>
          <w:sz w:val="24"/>
          <w:szCs w:val="24"/>
          <w:lang w:val="en-US"/>
        </w:rPr>
        <w:fldChar w:fldCharType="begin"/>
      </w:r>
      <w:r w:rsidR="0041555D">
        <w:rPr>
          <w:rFonts w:ascii="Times New Roman" w:eastAsia="Times New Roman" w:hAnsi="Times New Roman" w:cs="Times New Roman"/>
          <w:sz w:val="24"/>
          <w:szCs w:val="24"/>
          <w:lang w:val="en-US"/>
        </w:rPr>
        <w:instrText xml:space="preserve"> INCLUDEPICTURE  "cid:image001.png@01D7A09E.2EBB4220" \* MERGEFORMATINET </w:instrText>
      </w:r>
      <w:r w:rsidR="0041555D">
        <w:rPr>
          <w:rFonts w:ascii="Times New Roman" w:eastAsia="Times New Roman" w:hAnsi="Times New Roman" w:cs="Times New Roman"/>
          <w:sz w:val="24"/>
          <w:szCs w:val="24"/>
          <w:lang w:val="en-US"/>
        </w:rPr>
        <w:fldChar w:fldCharType="separate"/>
      </w:r>
      <w:r w:rsidR="003566EF">
        <w:rPr>
          <w:rFonts w:ascii="Times New Roman" w:eastAsia="Times New Roman" w:hAnsi="Times New Roman" w:cs="Times New Roman"/>
          <w:sz w:val="24"/>
          <w:szCs w:val="24"/>
          <w:lang w:val="en-US"/>
        </w:rPr>
        <w:fldChar w:fldCharType="begin"/>
      </w:r>
      <w:r w:rsidR="003566EF">
        <w:rPr>
          <w:rFonts w:ascii="Times New Roman" w:eastAsia="Times New Roman" w:hAnsi="Times New Roman" w:cs="Times New Roman"/>
          <w:sz w:val="24"/>
          <w:szCs w:val="24"/>
          <w:lang w:val="en-US"/>
        </w:rPr>
        <w:instrText xml:space="preserve"> INCLUDEPICTURE  "cid:image001.png@01D7A09E.2EBB4220" \* MERGEFORMATINET </w:instrText>
      </w:r>
      <w:r w:rsidR="003566EF">
        <w:rPr>
          <w:rFonts w:ascii="Times New Roman" w:eastAsia="Times New Roman" w:hAnsi="Times New Roman" w:cs="Times New Roman"/>
          <w:sz w:val="24"/>
          <w:szCs w:val="24"/>
          <w:lang w:val="en-US"/>
        </w:rPr>
        <w:fldChar w:fldCharType="separate"/>
      </w:r>
      <w:r w:rsidR="00836998">
        <w:rPr>
          <w:rFonts w:ascii="Times New Roman" w:eastAsia="Times New Roman" w:hAnsi="Times New Roman" w:cs="Times New Roman"/>
          <w:sz w:val="24"/>
          <w:szCs w:val="24"/>
          <w:lang w:val="en-US"/>
        </w:rPr>
        <w:fldChar w:fldCharType="begin"/>
      </w:r>
      <w:r w:rsidR="00836998">
        <w:rPr>
          <w:rFonts w:ascii="Times New Roman" w:eastAsia="Times New Roman" w:hAnsi="Times New Roman" w:cs="Times New Roman"/>
          <w:sz w:val="24"/>
          <w:szCs w:val="24"/>
          <w:lang w:val="en-US"/>
        </w:rPr>
        <w:instrText xml:space="preserve"> INCLUDEPICTURE  "cid:image001.png@01D7A09E.2EBB4220" \* MERGEFORMATINET </w:instrText>
      </w:r>
      <w:r w:rsidR="00836998">
        <w:rPr>
          <w:rFonts w:ascii="Times New Roman" w:eastAsia="Times New Roman" w:hAnsi="Times New Roman" w:cs="Times New Roman"/>
          <w:sz w:val="24"/>
          <w:szCs w:val="24"/>
          <w:lang w:val="en-US"/>
        </w:rPr>
        <w:fldChar w:fldCharType="separate"/>
      </w:r>
      <w:r w:rsidR="00B43775">
        <w:rPr>
          <w:rFonts w:ascii="Times New Roman" w:eastAsia="Times New Roman" w:hAnsi="Times New Roman" w:cs="Times New Roman"/>
          <w:sz w:val="24"/>
          <w:szCs w:val="24"/>
          <w:lang w:val="en-US"/>
        </w:rPr>
        <w:fldChar w:fldCharType="begin"/>
      </w:r>
      <w:r w:rsidR="00B43775">
        <w:rPr>
          <w:rFonts w:ascii="Times New Roman" w:eastAsia="Times New Roman" w:hAnsi="Times New Roman" w:cs="Times New Roman"/>
          <w:sz w:val="24"/>
          <w:szCs w:val="24"/>
          <w:lang w:val="en-US"/>
        </w:rPr>
        <w:instrText xml:space="preserve"> INCLUDEPICTURE  "cid:image001.png@01D7A09E.2EBB4220" \* MERGEFORMATINET </w:instrText>
      </w:r>
      <w:r w:rsidR="00B43775">
        <w:rPr>
          <w:rFonts w:ascii="Times New Roman" w:eastAsia="Times New Roman" w:hAnsi="Times New Roman" w:cs="Times New Roman"/>
          <w:sz w:val="24"/>
          <w:szCs w:val="24"/>
          <w:lang w:val="en-US"/>
        </w:rPr>
        <w:fldChar w:fldCharType="separate"/>
      </w:r>
      <w:r w:rsidR="00733A8F">
        <w:rPr>
          <w:rFonts w:ascii="Times New Roman" w:eastAsia="Times New Roman" w:hAnsi="Times New Roman" w:cs="Times New Roman"/>
          <w:sz w:val="24"/>
          <w:szCs w:val="24"/>
          <w:lang w:val="en-US"/>
        </w:rPr>
        <w:fldChar w:fldCharType="begin"/>
      </w:r>
      <w:r w:rsidR="00733A8F">
        <w:rPr>
          <w:rFonts w:ascii="Times New Roman" w:eastAsia="Times New Roman" w:hAnsi="Times New Roman" w:cs="Times New Roman"/>
          <w:sz w:val="24"/>
          <w:szCs w:val="24"/>
          <w:lang w:val="en-US"/>
        </w:rPr>
        <w:instrText xml:space="preserve"> INCLUDEPICTURE  "cid:image001.png@01D7A09E.2EBB4220" \* MERGEFORMATINET </w:instrText>
      </w:r>
      <w:r w:rsidR="00733A8F">
        <w:rPr>
          <w:rFonts w:ascii="Times New Roman" w:eastAsia="Times New Roman" w:hAnsi="Times New Roman" w:cs="Times New Roman"/>
          <w:sz w:val="24"/>
          <w:szCs w:val="24"/>
          <w:lang w:val="en-US"/>
        </w:rPr>
        <w:fldChar w:fldCharType="separate"/>
      </w:r>
      <w:r w:rsidR="008B3C5D">
        <w:rPr>
          <w:rFonts w:ascii="Times New Roman" w:eastAsia="Times New Roman" w:hAnsi="Times New Roman" w:cs="Times New Roman"/>
          <w:sz w:val="24"/>
          <w:szCs w:val="24"/>
          <w:lang w:val="en-US"/>
        </w:rPr>
        <w:fldChar w:fldCharType="begin"/>
      </w:r>
      <w:r w:rsidR="008B3C5D">
        <w:rPr>
          <w:rFonts w:ascii="Times New Roman" w:eastAsia="Times New Roman" w:hAnsi="Times New Roman" w:cs="Times New Roman"/>
          <w:sz w:val="24"/>
          <w:szCs w:val="24"/>
          <w:lang w:val="en-US"/>
        </w:rPr>
        <w:instrText xml:space="preserve"> INCLUDEPICTURE  "cid:image001.png@01D7A09E.2EBB4220" \* MERGEFORMATINET </w:instrText>
      </w:r>
      <w:r w:rsidR="008B3C5D">
        <w:rPr>
          <w:rFonts w:ascii="Times New Roman" w:eastAsia="Times New Roman" w:hAnsi="Times New Roman" w:cs="Times New Roman"/>
          <w:sz w:val="24"/>
          <w:szCs w:val="24"/>
          <w:lang w:val="en-US"/>
        </w:rPr>
        <w:fldChar w:fldCharType="separate"/>
      </w:r>
      <w:r w:rsidR="00DA7CD6">
        <w:rPr>
          <w:rFonts w:ascii="Times New Roman" w:eastAsia="Times New Roman" w:hAnsi="Times New Roman" w:cs="Times New Roman"/>
          <w:sz w:val="24"/>
          <w:szCs w:val="24"/>
          <w:lang w:val="en-US"/>
        </w:rPr>
        <w:fldChar w:fldCharType="begin"/>
      </w:r>
      <w:r w:rsidR="00DA7CD6">
        <w:rPr>
          <w:rFonts w:ascii="Times New Roman" w:eastAsia="Times New Roman" w:hAnsi="Times New Roman" w:cs="Times New Roman"/>
          <w:sz w:val="24"/>
          <w:szCs w:val="24"/>
          <w:lang w:val="en-US"/>
        </w:rPr>
        <w:instrText xml:space="preserve"> INCLUDEPICTURE  "cid:image001.png@01D7A09E.2EBB4220" \* MERGEFORMATINET </w:instrText>
      </w:r>
      <w:r w:rsidR="00DA7CD6">
        <w:rPr>
          <w:rFonts w:ascii="Times New Roman" w:eastAsia="Times New Roman" w:hAnsi="Times New Roman" w:cs="Times New Roman"/>
          <w:sz w:val="24"/>
          <w:szCs w:val="24"/>
          <w:lang w:val="en-US"/>
        </w:rPr>
        <w:fldChar w:fldCharType="separate"/>
      </w:r>
      <w:r w:rsidR="0069099A">
        <w:rPr>
          <w:rFonts w:ascii="Times New Roman" w:eastAsia="Times New Roman" w:hAnsi="Times New Roman" w:cs="Times New Roman"/>
          <w:sz w:val="24"/>
          <w:szCs w:val="24"/>
          <w:lang w:val="en-US"/>
        </w:rPr>
        <w:fldChar w:fldCharType="begin"/>
      </w:r>
      <w:r w:rsidR="0069099A">
        <w:rPr>
          <w:rFonts w:ascii="Times New Roman" w:eastAsia="Times New Roman" w:hAnsi="Times New Roman" w:cs="Times New Roman"/>
          <w:sz w:val="24"/>
          <w:szCs w:val="24"/>
          <w:lang w:val="en-US"/>
        </w:rPr>
        <w:instrText xml:space="preserve"> INCLUDEPICTURE  "cid:image001.png@01D7A09E.2EBB4220" \* MERGEFORMATINET </w:instrText>
      </w:r>
      <w:r w:rsidR="0069099A">
        <w:rPr>
          <w:rFonts w:ascii="Times New Roman" w:eastAsia="Times New Roman" w:hAnsi="Times New Roman" w:cs="Times New Roman"/>
          <w:sz w:val="24"/>
          <w:szCs w:val="24"/>
          <w:lang w:val="en-US"/>
        </w:rPr>
        <w:fldChar w:fldCharType="separate"/>
      </w:r>
      <w:r w:rsidR="00C72998">
        <w:rPr>
          <w:rFonts w:ascii="Times New Roman" w:eastAsia="Times New Roman" w:hAnsi="Times New Roman" w:cs="Times New Roman"/>
          <w:sz w:val="24"/>
          <w:szCs w:val="24"/>
          <w:lang w:val="en-US"/>
        </w:rPr>
        <w:fldChar w:fldCharType="begin"/>
      </w:r>
      <w:r w:rsidR="00C72998">
        <w:rPr>
          <w:rFonts w:ascii="Times New Roman" w:eastAsia="Times New Roman" w:hAnsi="Times New Roman" w:cs="Times New Roman"/>
          <w:sz w:val="24"/>
          <w:szCs w:val="24"/>
          <w:lang w:val="en-US"/>
        </w:rPr>
        <w:instrText xml:space="preserve"> INCLUDEPICTURE  "cid:image001.png@01D7A09E.2EBB4220" \* MERGEFORMATINET </w:instrText>
      </w:r>
      <w:r w:rsidR="00C72998">
        <w:rPr>
          <w:rFonts w:ascii="Times New Roman" w:eastAsia="Times New Roman" w:hAnsi="Times New Roman" w:cs="Times New Roman"/>
          <w:sz w:val="24"/>
          <w:szCs w:val="24"/>
          <w:lang w:val="en-US"/>
        </w:rPr>
        <w:fldChar w:fldCharType="separate"/>
      </w:r>
      <w:r w:rsidR="00F82D2E">
        <w:rPr>
          <w:rFonts w:ascii="Times New Roman" w:eastAsia="Times New Roman" w:hAnsi="Times New Roman" w:cs="Times New Roman"/>
          <w:sz w:val="24"/>
          <w:szCs w:val="24"/>
          <w:lang w:val="en-US"/>
        </w:rPr>
        <w:fldChar w:fldCharType="begin"/>
      </w:r>
      <w:r w:rsidR="00F82D2E">
        <w:rPr>
          <w:rFonts w:ascii="Times New Roman" w:eastAsia="Times New Roman" w:hAnsi="Times New Roman" w:cs="Times New Roman"/>
          <w:sz w:val="24"/>
          <w:szCs w:val="24"/>
          <w:lang w:val="en-US"/>
        </w:rPr>
        <w:instrText xml:space="preserve"> INCLUDEPICTURE  "cid:image001.png@01D7A09E.2EBB4220" \* MERGEFORMATINET </w:instrText>
      </w:r>
      <w:r w:rsidR="00F82D2E">
        <w:rPr>
          <w:rFonts w:ascii="Times New Roman" w:eastAsia="Times New Roman" w:hAnsi="Times New Roman" w:cs="Times New Roman"/>
          <w:sz w:val="24"/>
          <w:szCs w:val="24"/>
          <w:lang w:val="en-US"/>
        </w:rPr>
        <w:fldChar w:fldCharType="separate"/>
      </w:r>
      <w:r w:rsidR="00497B84">
        <w:rPr>
          <w:rFonts w:ascii="Times New Roman" w:eastAsia="Times New Roman" w:hAnsi="Times New Roman" w:cs="Times New Roman"/>
          <w:sz w:val="24"/>
          <w:szCs w:val="24"/>
          <w:lang w:val="en-US"/>
        </w:rPr>
        <w:fldChar w:fldCharType="begin"/>
      </w:r>
      <w:r w:rsidR="00497B84">
        <w:rPr>
          <w:rFonts w:ascii="Times New Roman" w:eastAsia="Times New Roman" w:hAnsi="Times New Roman" w:cs="Times New Roman"/>
          <w:sz w:val="24"/>
          <w:szCs w:val="24"/>
          <w:lang w:val="en-US"/>
        </w:rPr>
        <w:instrText xml:space="preserve"> INCLUDEPICTURE  "cid:image001.png@01D7A09E.2EBB4220" \* MERGEFORMATINET </w:instrText>
      </w:r>
      <w:r w:rsidR="00497B84">
        <w:rPr>
          <w:rFonts w:ascii="Times New Roman" w:eastAsia="Times New Roman" w:hAnsi="Times New Roman" w:cs="Times New Roman"/>
          <w:sz w:val="24"/>
          <w:szCs w:val="24"/>
          <w:lang w:val="en-US"/>
        </w:rPr>
        <w:fldChar w:fldCharType="separate"/>
      </w:r>
      <w:r w:rsidR="00497B84">
        <w:rPr>
          <w:rFonts w:ascii="Times New Roman" w:eastAsia="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16.25pt">
            <v:imagedata r:id="rId8" r:href="rId9"/>
          </v:shape>
        </w:pict>
      </w:r>
      <w:r w:rsidR="00497B84">
        <w:rPr>
          <w:rFonts w:ascii="Times New Roman" w:eastAsia="Times New Roman" w:hAnsi="Times New Roman" w:cs="Times New Roman"/>
          <w:sz w:val="24"/>
          <w:szCs w:val="24"/>
          <w:lang w:val="en-US"/>
        </w:rPr>
        <w:fldChar w:fldCharType="end"/>
      </w:r>
      <w:r w:rsidR="00F82D2E">
        <w:rPr>
          <w:rFonts w:ascii="Times New Roman" w:eastAsia="Times New Roman" w:hAnsi="Times New Roman" w:cs="Times New Roman"/>
          <w:sz w:val="24"/>
          <w:szCs w:val="24"/>
          <w:lang w:val="en-US"/>
        </w:rPr>
        <w:fldChar w:fldCharType="end"/>
      </w:r>
      <w:r w:rsidR="00C72998">
        <w:rPr>
          <w:rFonts w:ascii="Times New Roman" w:eastAsia="Times New Roman" w:hAnsi="Times New Roman" w:cs="Times New Roman"/>
          <w:sz w:val="24"/>
          <w:szCs w:val="24"/>
          <w:lang w:val="en-US"/>
        </w:rPr>
        <w:fldChar w:fldCharType="end"/>
      </w:r>
      <w:r w:rsidR="0069099A">
        <w:rPr>
          <w:rFonts w:ascii="Times New Roman" w:eastAsia="Times New Roman" w:hAnsi="Times New Roman" w:cs="Times New Roman"/>
          <w:sz w:val="24"/>
          <w:szCs w:val="24"/>
          <w:lang w:val="en-US"/>
        </w:rPr>
        <w:fldChar w:fldCharType="end"/>
      </w:r>
      <w:r w:rsidR="00DA7CD6">
        <w:rPr>
          <w:rFonts w:ascii="Times New Roman" w:eastAsia="Times New Roman" w:hAnsi="Times New Roman" w:cs="Times New Roman"/>
          <w:sz w:val="24"/>
          <w:szCs w:val="24"/>
          <w:lang w:val="en-US"/>
        </w:rPr>
        <w:fldChar w:fldCharType="end"/>
      </w:r>
      <w:r w:rsidR="008B3C5D">
        <w:rPr>
          <w:rFonts w:ascii="Times New Roman" w:eastAsia="Times New Roman" w:hAnsi="Times New Roman" w:cs="Times New Roman"/>
          <w:sz w:val="24"/>
          <w:szCs w:val="24"/>
          <w:lang w:val="en-US"/>
        </w:rPr>
        <w:fldChar w:fldCharType="end"/>
      </w:r>
      <w:r w:rsidR="00733A8F">
        <w:rPr>
          <w:rFonts w:ascii="Times New Roman" w:eastAsia="Times New Roman" w:hAnsi="Times New Roman" w:cs="Times New Roman"/>
          <w:sz w:val="24"/>
          <w:szCs w:val="24"/>
          <w:lang w:val="en-US"/>
        </w:rPr>
        <w:fldChar w:fldCharType="end"/>
      </w:r>
      <w:r w:rsidR="00B43775">
        <w:rPr>
          <w:rFonts w:ascii="Times New Roman" w:eastAsia="Times New Roman" w:hAnsi="Times New Roman" w:cs="Times New Roman"/>
          <w:sz w:val="24"/>
          <w:szCs w:val="24"/>
          <w:lang w:val="en-US"/>
        </w:rPr>
        <w:fldChar w:fldCharType="end"/>
      </w:r>
      <w:r w:rsidR="00836998">
        <w:rPr>
          <w:rFonts w:ascii="Times New Roman" w:eastAsia="Times New Roman" w:hAnsi="Times New Roman" w:cs="Times New Roman"/>
          <w:sz w:val="24"/>
          <w:szCs w:val="24"/>
          <w:lang w:val="en-US"/>
        </w:rPr>
        <w:fldChar w:fldCharType="end"/>
      </w:r>
      <w:r w:rsidR="003566EF">
        <w:rPr>
          <w:rFonts w:ascii="Times New Roman" w:eastAsia="Times New Roman" w:hAnsi="Times New Roman" w:cs="Times New Roman"/>
          <w:sz w:val="24"/>
          <w:szCs w:val="24"/>
          <w:lang w:val="en-US"/>
        </w:rPr>
        <w:fldChar w:fldCharType="end"/>
      </w:r>
      <w:r w:rsidR="0041555D">
        <w:rPr>
          <w:rFonts w:ascii="Times New Roman" w:eastAsia="Times New Roman" w:hAnsi="Times New Roman" w:cs="Times New Roman"/>
          <w:sz w:val="24"/>
          <w:szCs w:val="24"/>
          <w:lang w:val="en-US"/>
        </w:rPr>
        <w:fldChar w:fldCharType="end"/>
      </w:r>
      <w:r w:rsidR="00835425">
        <w:rPr>
          <w:rFonts w:ascii="Times New Roman" w:eastAsia="Times New Roman" w:hAnsi="Times New Roman" w:cs="Times New Roman"/>
          <w:sz w:val="24"/>
          <w:szCs w:val="24"/>
          <w:lang w:val="en-US"/>
        </w:rPr>
        <w:fldChar w:fldCharType="end"/>
      </w:r>
      <w:r w:rsidR="00E2267D">
        <w:rPr>
          <w:rFonts w:ascii="Times New Roman" w:eastAsia="Times New Roman" w:hAnsi="Times New Roman" w:cs="Times New Roman"/>
          <w:sz w:val="24"/>
          <w:szCs w:val="24"/>
          <w:lang w:val="en-US"/>
        </w:rPr>
        <w:fldChar w:fldCharType="end"/>
      </w:r>
      <w:r w:rsidR="00726E5C">
        <w:rPr>
          <w:rFonts w:ascii="Times New Roman" w:eastAsia="Times New Roman" w:hAnsi="Times New Roman" w:cs="Times New Roman"/>
          <w:sz w:val="24"/>
          <w:szCs w:val="24"/>
          <w:lang w:val="en-US"/>
        </w:rPr>
        <w:fldChar w:fldCharType="end"/>
      </w:r>
      <w:r w:rsidR="00BB2042">
        <w:rPr>
          <w:rFonts w:ascii="Times New Roman" w:eastAsia="Times New Roman" w:hAnsi="Times New Roman" w:cs="Times New Roman"/>
          <w:sz w:val="24"/>
          <w:szCs w:val="24"/>
          <w:lang w:val="en-US"/>
        </w:rPr>
        <w:fldChar w:fldCharType="end"/>
      </w:r>
      <w:r w:rsidR="00F23FE5">
        <w:rPr>
          <w:rFonts w:ascii="Times New Roman" w:eastAsia="Times New Roman" w:hAnsi="Times New Roman" w:cs="Times New Roman"/>
          <w:sz w:val="24"/>
          <w:szCs w:val="24"/>
          <w:lang w:val="en-US"/>
        </w:rPr>
        <w:fldChar w:fldCharType="end"/>
      </w:r>
      <w:r w:rsidR="00F4526A">
        <w:rPr>
          <w:rFonts w:ascii="Times New Roman" w:eastAsia="Times New Roman" w:hAnsi="Times New Roman" w:cs="Times New Roman"/>
          <w:sz w:val="24"/>
          <w:szCs w:val="24"/>
          <w:lang w:val="en-US"/>
        </w:rPr>
        <w:fldChar w:fldCharType="end"/>
      </w:r>
      <w:r w:rsidR="009F6CA5">
        <w:rPr>
          <w:rFonts w:ascii="Times New Roman" w:eastAsia="Times New Roman" w:hAnsi="Times New Roman" w:cs="Times New Roman"/>
          <w:sz w:val="24"/>
          <w:szCs w:val="24"/>
          <w:lang w:val="en-US"/>
        </w:rPr>
        <w:fldChar w:fldCharType="end"/>
      </w:r>
      <w:r w:rsidR="00115EEB">
        <w:rPr>
          <w:rFonts w:ascii="Times New Roman" w:eastAsia="Times New Roman" w:hAnsi="Times New Roman" w:cs="Times New Roman"/>
          <w:sz w:val="24"/>
          <w:szCs w:val="24"/>
          <w:lang w:val="en-US"/>
        </w:rPr>
        <w:fldChar w:fldCharType="end"/>
      </w:r>
      <w:r w:rsidR="0032722A">
        <w:rPr>
          <w:rFonts w:ascii="Times New Roman" w:eastAsia="Times New Roman" w:hAnsi="Times New Roman" w:cs="Times New Roman"/>
          <w:sz w:val="24"/>
          <w:szCs w:val="24"/>
          <w:lang w:val="en-US"/>
        </w:rPr>
        <w:fldChar w:fldCharType="end"/>
      </w:r>
      <w:r w:rsidR="00667A58">
        <w:rPr>
          <w:rFonts w:ascii="Times New Roman" w:eastAsia="Times New Roman" w:hAnsi="Times New Roman" w:cs="Times New Roman"/>
          <w:sz w:val="24"/>
          <w:szCs w:val="24"/>
          <w:lang w:val="en-US"/>
        </w:rPr>
        <w:fldChar w:fldCharType="end"/>
      </w:r>
      <w:r w:rsidR="005E4497">
        <w:rPr>
          <w:rFonts w:ascii="Times New Roman" w:eastAsia="Times New Roman" w:hAnsi="Times New Roman" w:cs="Times New Roman"/>
          <w:sz w:val="24"/>
          <w:szCs w:val="24"/>
          <w:lang w:val="en-US"/>
        </w:rPr>
        <w:fldChar w:fldCharType="end"/>
      </w:r>
      <w:r w:rsidR="00A604F4">
        <w:rPr>
          <w:rFonts w:ascii="Times New Roman" w:eastAsia="Times New Roman" w:hAnsi="Times New Roman" w:cs="Times New Roman"/>
          <w:sz w:val="24"/>
          <w:szCs w:val="24"/>
          <w:lang w:val="en-US"/>
        </w:rPr>
        <w:fldChar w:fldCharType="end"/>
      </w:r>
      <w:r w:rsidR="000A6414">
        <w:rPr>
          <w:rFonts w:ascii="Times New Roman" w:eastAsia="Times New Roman" w:hAnsi="Times New Roman" w:cs="Times New Roman"/>
          <w:sz w:val="24"/>
          <w:szCs w:val="24"/>
          <w:lang w:val="en-US"/>
        </w:rPr>
        <w:fldChar w:fldCharType="end"/>
      </w:r>
      <w:r w:rsidR="00597650">
        <w:rPr>
          <w:rFonts w:ascii="Times New Roman" w:eastAsia="Times New Roman" w:hAnsi="Times New Roman" w:cs="Times New Roman"/>
          <w:sz w:val="24"/>
          <w:szCs w:val="24"/>
          <w:lang w:val="en-US"/>
        </w:rPr>
        <w:fldChar w:fldCharType="end"/>
      </w:r>
      <w:r w:rsidR="007C158E">
        <w:rPr>
          <w:rFonts w:ascii="Times New Roman" w:eastAsia="Times New Roman" w:hAnsi="Times New Roman" w:cs="Times New Roman"/>
          <w:sz w:val="24"/>
          <w:szCs w:val="24"/>
          <w:lang w:val="en-US"/>
        </w:rPr>
        <w:fldChar w:fldCharType="end"/>
      </w:r>
      <w:r w:rsidRPr="00A00B2C">
        <w:rPr>
          <w:rFonts w:ascii="Times New Roman" w:eastAsia="Times New Roman" w:hAnsi="Times New Roman" w:cs="Times New Roman"/>
          <w:sz w:val="24"/>
          <w:szCs w:val="24"/>
          <w:lang w:val="en-US"/>
        </w:rPr>
        <w:fldChar w:fldCharType="end"/>
      </w:r>
      <w:r w:rsidRPr="00A00B2C">
        <w:rPr>
          <w:rFonts w:ascii="Times New Roman" w:eastAsia="Times New Roman" w:hAnsi="Times New Roman" w:cs="Times New Roman"/>
          <w:sz w:val="24"/>
          <w:szCs w:val="24"/>
          <w:lang w:val="en-US"/>
        </w:rPr>
        <w:fldChar w:fldCharType="begin"/>
      </w:r>
      <w:r w:rsidRPr="00A00B2C">
        <w:rPr>
          <w:rFonts w:ascii="Times New Roman" w:eastAsia="Times New Roman" w:hAnsi="Times New Roman" w:cs="Times New Roman"/>
          <w:sz w:val="24"/>
          <w:szCs w:val="24"/>
          <w:lang w:val="en-US"/>
        </w:rPr>
        <w:instrText xml:space="preserve"> INCLUDEPICTURE  "cid:image001.png@01D7A09E.2EBB4220" \* MERGEFORMATINET </w:instrText>
      </w:r>
      <w:r w:rsidRPr="00A00B2C">
        <w:rPr>
          <w:rFonts w:ascii="Times New Roman" w:eastAsia="Times New Roman" w:hAnsi="Times New Roman" w:cs="Times New Roman"/>
          <w:sz w:val="24"/>
          <w:szCs w:val="24"/>
          <w:lang w:val="en-US"/>
        </w:rPr>
        <w:fldChar w:fldCharType="end"/>
      </w:r>
      <w:r w:rsidR="00AF185C">
        <w:rPr>
          <w:rFonts w:ascii="Times New Roman" w:eastAsia="Times New Roman" w:hAnsi="Times New Roman" w:cs="Times New Roman"/>
          <w:sz w:val="24"/>
          <w:szCs w:val="24"/>
          <w:lang w:val="en-US"/>
        </w:rPr>
        <w:tab/>
      </w:r>
      <w:r w:rsidRPr="00A00B2C">
        <w:rPr>
          <w:rFonts w:ascii="Arial Black" w:eastAsia="Times New Roman" w:hAnsi="Arial Black" w:cs="Times New Roman"/>
          <w:b/>
          <w:sz w:val="16"/>
          <w:szCs w:val="16"/>
          <w:lang w:val="en-US"/>
        </w:rPr>
        <w:br w:type="textWrapping" w:clear="all"/>
      </w:r>
    </w:p>
    <w:p w:rsidR="00A00B2C" w:rsidRPr="00A00B2C" w:rsidRDefault="00A00B2C" w:rsidP="00A00B2C">
      <w:pPr>
        <w:spacing w:after="0" w:line="240" w:lineRule="auto"/>
        <w:rPr>
          <w:rFonts w:ascii="Comic Sans MS" w:eastAsia="Times New Roman" w:hAnsi="Comic Sans MS" w:cs="Times New Roman"/>
          <w:sz w:val="24"/>
          <w:szCs w:val="24"/>
          <w:lang w:val="en-US"/>
        </w:rPr>
      </w:pPr>
    </w:p>
    <w:p w:rsidR="00A00B2C" w:rsidRPr="00A00B2C" w:rsidRDefault="00A00B2C" w:rsidP="00A00B2C">
      <w:pPr>
        <w:spacing w:after="0" w:line="240" w:lineRule="auto"/>
        <w:jc w:val="center"/>
        <w:rPr>
          <w:rFonts w:ascii="Comic Sans MS" w:eastAsia="Times New Roman" w:hAnsi="Comic Sans MS" w:cs="Times New Roman"/>
          <w:b/>
          <w:bCs/>
          <w:sz w:val="36"/>
          <w:szCs w:val="36"/>
          <w:lang w:val="en-US"/>
        </w:rPr>
      </w:pPr>
      <w:r w:rsidRPr="00A00B2C">
        <w:rPr>
          <w:rFonts w:ascii="Comic Sans MS" w:eastAsia="Times New Roman" w:hAnsi="Comic Sans MS" w:cs="Times New Roman"/>
          <w:b/>
          <w:bCs/>
          <w:sz w:val="36"/>
          <w:szCs w:val="36"/>
          <w:lang w:val="en-US"/>
        </w:rPr>
        <w:t>NOTICE</w:t>
      </w:r>
    </w:p>
    <w:p w:rsidR="00A00B2C" w:rsidRPr="00A00B2C" w:rsidRDefault="00A00B2C" w:rsidP="00A00B2C">
      <w:pPr>
        <w:keepNext/>
        <w:spacing w:after="0" w:line="240" w:lineRule="auto"/>
        <w:jc w:val="center"/>
        <w:outlineLvl w:val="0"/>
        <w:rPr>
          <w:rFonts w:ascii="Times New Roman" w:eastAsia="Times New Roman" w:hAnsi="Times New Roman" w:cs="Times New Roman"/>
          <w:b/>
          <w:sz w:val="36"/>
          <w:szCs w:val="36"/>
          <w:u w:val="single"/>
          <w:lang w:val="en-US"/>
        </w:rPr>
      </w:pPr>
      <w:r w:rsidRPr="00A00B2C">
        <w:rPr>
          <w:rFonts w:ascii="Times New Roman" w:eastAsia="Times New Roman" w:hAnsi="Times New Roman" w:cs="Times New Roman"/>
          <w:b/>
          <w:sz w:val="36"/>
          <w:szCs w:val="36"/>
          <w:u w:val="single"/>
          <w:lang w:val="en-US"/>
        </w:rPr>
        <w:t>REQUEST FOR FORMAL QUOTATION</w:t>
      </w:r>
    </w:p>
    <w:p w:rsid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bCs/>
          <w:sz w:val="24"/>
          <w:szCs w:val="24"/>
          <w:lang w:val="en-US"/>
        </w:rPr>
        <w:t xml:space="preserve">Formal quotations are hereby invited to supply </w:t>
      </w:r>
      <w:r w:rsidRPr="00A00B2C">
        <w:rPr>
          <w:rFonts w:ascii="Times New Roman" w:eastAsia="Times New Roman" w:hAnsi="Times New Roman" w:cs="Times New Roman"/>
          <w:sz w:val="24"/>
          <w:szCs w:val="24"/>
          <w:lang w:val="en-US"/>
        </w:rPr>
        <w:t xml:space="preserve">the following: </w:t>
      </w:r>
    </w:p>
    <w:p w:rsidR="00201D83" w:rsidRPr="00A00B2C" w:rsidRDefault="00201D83" w:rsidP="00A00B2C">
      <w:pPr>
        <w:spacing w:after="0" w:line="240" w:lineRule="auto"/>
        <w:rPr>
          <w:rFonts w:ascii="Times New Roman" w:eastAsia="Times New Roman" w:hAnsi="Times New Roman" w:cs="Times New Roman"/>
          <w:b/>
          <w:sz w:val="24"/>
          <w:szCs w:val="24"/>
          <w:lang w:val="en-US"/>
        </w:rPr>
      </w:pPr>
    </w:p>
    <w:p w:rsidR="00A00B2C" w:rsidRPr="00C82EBC" w:rsidRDefault="00657FE2" w:rsidP="00C82EBC">
      <w:pPr>
        <w:pStyle w:val="ListParagraph"/>
        <w:numPr>
          <w:ilvl w:val="0"/>
          <w:numId w:val="1"/>
        </w:num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Supply And Delivery of </w:t>
      </w:r>
      <w:r w:rsidR="00497B84">
        <w:rPr>
          <w:rFonts w:ascii="Times New Roman" w:eastAsia="Times New Roman" w:hAnsi="Times New Roman" w:cs="Times New Roman"/>
          <w:b/>
          <w:sz w:val="24"/>
          <w:szCs w:val="24"/>
          <w:lang w:val="en-US"/>
        </w:rPr>
        <w:t xml:space="preserve"> </w:t>
      </w:r>
      <w:r w:rsidR="00B00EC3">
        <w:rPr>
          <w:rFonts w:ascii="Times New Roman" w:eastAsia="Times New Roman" w:hAnsi="Times New Roman" w:cs="Times New Roman"/>
          <w:b/>
          <w:sz w:val="24"/>
          <w:szCs w:val="24"/>
          <w:lang w:val="en-US"/>
        </w:rPr>
        <w:t xml:space="preserve">Electrical Fittings </w:t>
      </w:r>
      <w:r w:rsidR="0041555D">
        <w:rPr>
          <w:rFonts w:ascii="Times New Roman" w:eastAsia="Times New Roman" w:hAnsi="Times New Roman" w:cs="Times New Roman"/>
          <w:b/>
          <w:sz w:val="24"/>
          <w:szCs w:val="24"/>
          <w:lang w:val="en-US"/>
        </w:rPr>
        <w:t xml:space="preserve">    </w:t>
      </w:r>
      <w:r w:rsidR="00846DA1">
        <w:rPr>
          <w:rFonts w:ascii="Times New Roman" w:eastAsia="Times New Roman" w:hAnsi="Times New Roman" w:cs="Times New Roman"/>
          <w:b/>
          <w:sz w:val="24"/>
          <w:szCs w:val="24"/>
          <w:lang w:val="en-US"/>
        </w:rPr>
        <w:t xml:space="preserve"> </w:t>
      </w:r>
      <w:r w:rsidR="00F9738D">
        <w:rPr>
          <w:rFonts w:ascii="Times New Roman" w:eastAsia="Times New Roman" w:hAnsi="Times New Roman" w:cs="Times New Roman"/>
          <w:b/>
          <w:sz w:val="24"/>
          <w:szCs w:val="24"/>
          <w:lang w:val="en-US"/>
        </w:rPr>
        <w:t xml:space="preserve"> </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
          <w:sz w:val="24"/>
          <w:szCs w:val="24"/>
          <w:lang w:val="en-US"/>
        </w:rPr>
        <w:t xml:space="preserve">  </w:t>
      </w:r>
      <w:r w:rsidRPr="00A00B2C">
        <w:rPr>
          <w:rFonts w:ascii="Times New Roman" w:eastAsia="Times New Roman" w:hAnsi="Times New Roman" w:cs="Times New Roman"/>
          <w:bCs/>
          <w:sz w:val="24"/>
          <w:szCs w:val="24"/>
          <w:lang w:val="en-US"/>
        </w:rPr>
        <w:t>A formal quotation form must be completed and submitted as your quotation. No other form of quotation will be accepted.</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Cs/>
          <w:sz w:val="24"/>
          <w:szCs w:val="24"/>
          <w:lang w:val="en-US"/>
        </w:rPr>
        <w:t>The formal quotation form will</w:t>
      </w:r>
      <w:r w:rsidR="00C82EBC">
        <w:rPr>
          <w:rFonts w:ascii="Times New Roman" w:eastAsia="Times New Roman" w:hAnsi="Times New Roman" w:cs="Times New Roman"/>
          <w:bCs/>
          <w:sz w:val="24"/>
          <w:szCs w:val="24"/>
          <w:lang w:val="en-US"/>
        </w:rPr>
        <w:t xml:space="preserve"> be provided on request from</w:t>
      </w:r>
      <w:r w:rsidR="00EE09DC">
        <w:rPr>
          <w:rFonts w:ascii="Times New Roman" w:eastAsia="Times New Roman" w:hAnsi="Times New Roman" w:cs="Times New Roman"/>
          <w:bCs/>
          <w:sz w:val="24"/>
          <w:szCs w:val="24"/>
          <w:lang w:val="en-US"/>
        </w:rPr>
        <w:t xml:space="preserve"> N R Siko</w:t>
      </w:r>
      <w:r w:rsidR="00C82EBC">
        <w:rPr>
          <w:rFonts w:ascii="Times New Roman" w:eastAsia="Times New Roman" w:hAnsi="Times New Roman" w:cs="Times New Roman"/>
          <w:bCs/>
          <w:sz w:val="24"/>
          <w:szCs w:val="24"/>
          <w:lang w:val="en-US"/>
        </w:rPr>
        <w:t xml:space="preserve"> </w:t>
      </w:r>
      <w:r w:rsidRPr="00A00B2C">
        <w:rPr>
          <w:rFonts w:ascii="Times New Roman" w:eastAsia="Times New Roman" w:hAnsi="Times New Roman" w:cs="Times New Roman"/>
          <w:bCs/>
          <w:sz w:val="24"/>
          <w:szCs w:val="24"/>
          <w:lang w:val="en-US"/>
        </w:rPr>
        <w:t xml:space="preserve"> at 015 534 6127/6118, to be collected at office no 17, Civic Centre, Irwin Street, Musina or on our website, www.musina.gov.za.</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Cs/>
          <w:sz w:val="24"/>
          <w:szCs w:val="24"/>
          <w:lang w:val="en-US"/>
        </w:rPr>
        <w:t>Please</w:t>
      </w:r>
      <w:r w:rsidR="00CE71E7">
        <w:rPr>
          <w:rFonts w:ascii="Times New Roman" w:eastAsia="Times New Roman" w:hAnsi="Times New Roman" w:cs="Times New Roman"/>
          <w:bCs/>
          <w:sz w:val="24"/>
          <w:szCs w:val="24"/>
          <w:lang w:val="en-US"/>
        </w:rPr>
        <w:t xml:space="preserve"> submit</w:t>
      </w:r>
      <w:r w:rsidRPr="00A00B2C">
        <w:rPr>
          <w:rFonts w:ascii="Times New Roman" w:eastAsia="Times New Roman" w:hAnsi="Times New Roman" w:cs="Times New Roman"/>
          <w:bCs/>
          <w:sz w:val="24"/>
          <w:szCs w:val="24"/>
          <w:lang w:val="en-US"/>
        </w:rPr>
        <w:t xml:space="preserve"> your </w:t>
      </w:r>
      <w:r w:rsidRPr="00A00B2C">
        <w:rPr>
          <w:rFonts w:ascii="Times New Roman" w:eastAsia="Times New Roman" w:hAnsi="Times New Roman" w:cs="Times New Roman"/>
          <w:b/>
          <w:bCs/>
          <w:sz w:val="24"/>
          <w:szCs w:val="24"/>
          <w:lang w:val="en-US"/>
        </w:rPr>
        <w:t xml:space="preserve">(i) </w:t>
      </w:r>
      <w:r w:rsidR="00653C9A">
        <w:rPr>
          <w:rFonts w:ascii="Times New Roman" w:eastAsia="Times New Roman" w:hAnsi="Times New Roman" w:cs="Times New Roman"/>
          <w:b/>
          <w:bCs/>
          <w:sz w:val="24"/>
          <w:szCs w:val="24"/>
          <w:lang w:val="en-US"/>
        </w:rPr>
        <w:t>A comprehensive</w:t>
      </w:r>
      <w:r w:rsidR="00F9738D">
        <w:rPr>
          <w:rFonts w:ascii="Times New Roman" w:eastAsia="Times New Roman" w:hAnsi="Times New Roman" w:cs="Times New Roman"/>
          <w:b/>
          <w:bCs/>
          <w:sz w:val="24"/>
          <w:szCs w:val="24"/>
          <w:lang w:val="en-US"/>
        </w:rPr>
        <w:t xml:space="preserve"> CSD report which must indicate the names of the owners, their gender, race, age, whether there is a person living with disability or </w:t>
      </w:r>
      <w:r w:rsidR="00653C9A">
        <w:rPr>
          <w:rFonts w:ascii="Times New Roman" w:eastAsia="Times New Roman" w:hAnsi="Times New Roman" w:cs="Times New Roman"/>
          <w:b/>
          <w:bCs/>
          <w:sz w:val="24"/>
          <w:szCs w:val="24"/>
          <w:lang w:val="en-US"/>
        </w:rPr>
        <w:t>not in</w:t>
      </w:r>
      <w:r w:rsidR="00F9738D">
        <w:rPr>
          <w:rFonts w:ascii="Times New Roman" w:eastAsia="Times New Roman" w:hAnsi="Times New Roman" w:cs="Times New Roman"/>
          <w:b/>
          <w:bCs/>
          <w:sz w:val="24"/>
          <w:szCs w:val="24"/>
          <w:lang w:val="en-US"/>
        </w:rPr>
        <w:t xml:space="preserve"> order to claim the preferential procurement points.  </w:t>
      </w:r>
      <w:r w:rsidR="00AF185C">
        <w:rPr>
          <w:rFonts w:ascii="Times New Roman" w:eastAsia="Times New Roman" w:hAnsi="Times New Roman" w:cs="Times New Roman"/>
          <w:b/>
          <w:bCs/>
          <w:sz w:val="24"/>
          <w:szCs w:val="24"/>
          <w:lang w:val="en-US"/>
        </w:rPr>
        <w:t>(ii)</w:t>
      </w:r>
      <w:r w:rsidRPr="00A00B2C">
        <w:rPr>
          <w:rFonts w:ascii="Times New Roman" w:eastAsia="Times New Roman" w:hAnsi="Times New Roman" w:cs="Times New Roman"/>
          <w:b/>
          <w:bCs/>
          <w:sz w:val="24"/>
          <w:szCs w:val="24"/>
          <w:lang w:val="en-US"/>
        </w:rPr>
        <w:t>Complete attached M</w:t>
      </w:r>
      <w:r w:rsidR="00AF185C">
        <w:rPr>
          <w:rFonts w:ascii="Times New Roman" w:eastAsia="Times New Roman" w:hAnsi="Times New Roman" w:cs="Times New Roman"/>
          <w:b/>
          <w:bCs/>
          <w:sz w:val="24"/>
          <w:szCs w:val="24"/>
          <w:lang w:val="en-US"/>
        </w:rPr>
        <w:t>BD  Forms (i</w:t>
      </w:r>
      <w:r w:rsidR="00F9738D">
        <w:rPr>
          <w:rFonts w:ascii="Times New Roman" w:eastAsia="Times New Roman" w:hAnsi="Times New Roman" w:cs="Times New Roman"/>
          <w:b/>
          <w:bCs/>
          <w:sz w:val="24"/>
          <w:szCs w:val="24"/>
          <w:lang w:val="en-US"/>
        </w:rPr>
        <w:t>ii</w:t>
      </w:r>
      <w:r w:rsidRPr="00A00B2C">
        <w:rPr>
          <w:rFonts w:ascii="Times New Roman" w:eastAsia="Times New Roman" w:hAnsi="Times New Roman" w:cs="Times New Roman"/>
          <w:b/>
          <w:bCs/>
          <w:sz w:val="24"/>
          <w:szCs w:val="24"/>
          <w:lang w:val="en-US"/>
        </w:rPr>
        <w:t xml:space="preserve">)  Municipal Account for both company </w:t>
      </w:r>
      <w:r w:rsidR="00653C9A">
        <w:rPr>
          <w:rFonts w:ascii="Times New Roman" w:eastAsia="Times New Roman" w:hAnsi="Times New Roman" w:cs="Times New Roman"/>
          <w:b/>
          <w:bCs/>
          <w:sz w:val="24"/>
          <w:szCs w:val="24"/>
          <w:lang w:val="en-US"/>
        </w:rPr>
        <w:t xml:space="preserve"> (preferred address on CSD)and for the </w:t>
      </w:r>
      <w:r w:rsidRPr="00A00B2C">
        <w:rPr>
          <w:rFonts w:ascii="Times New Roman" w:eastAsia="Times New Roman" w:hAnsi="Times New Roman" w:cs="Times New Roman"/>
          <w:b/>
          <w:bCs/>
          <w:sz w:val="24"/>
          <w:szCs w:val="24"/>
          <w:lang w:val="en-US"/>
        </w:rPr>
        <w:t xml:space="preserve"> directors </w:t>
      </w:r>
      <w:r w:rsidRPr="00A00B2C">
        <w:rPr>
          <w:rFonts w:ascii="Times New Roman" w:eastAsia="Times New Roman" w:hAnsi="Times New Roman" w:cs="Times New Roman"/>
          <w:bCs/>
          <w:sz w:val="24"/>
          <w:szCs w:val="24"/>
          <w:lang w:val="en-US"/>
        </w:rPr>
        <w:t xml:space="preserve"> </w:t>
      </w:r>
      <w:r w:rsidRPr="00A00B2C">
        <w:rPr>
          <w:rFonts w:ascii="Times New Roman" w:eastAsia="Times New Roman" w:hAnsi="Times New Roman" w:cs="Times New Roman"/>
          <w:b/>
          <w:bCs/>
          <w:sz w:val="24"/>
          <w:szCs w:val="24"/>
          <w:lang w:val="en-US"/>
        </w:rPr>
        <w:t>not older than 90days</w:t>
      </w:r>
      <w:r w:rsidRPr="00A00B2C">
        <w:rPr>
          <w:rFonts w:ascii="Times New Roman" w:eastAsia="Times New Roman" w:hAnsi="Times New Roman" w:cs="Times New Roman"/>
          <w:bCs/>
          <w:sz w:val="24"/>
          <w:szCs w:val="24"/>
          <w:lang w:val="en-US"/>
        </w:rPr>
        <w:t xml:space="preserve"> and written formal quotation p</w:t>
      </w:r>
      <w:r w:rsidR="00AF185C">
        <w:rPr>
          <w:rFonts w:ascii="Times New Roman" w:eastAsia="Times New Roman" w:hAnsi="Times New Roman" w:cs="Times New Roman"/>
          <w:bCs/>
          <w:sz w:val="24"/>
          <w:szCs w:val="24"/>
          <w:lang w:val="en-US"/>
        </w:rPr>
        <w:t>rovided on or before</w:t>
      </w:r>
      <w:r w:rsidR="00C72998">
        <w:rPr>
          <w:rFonts w:ascii="Times New Roman" w:eastAsia="Times New Roman" w:hAnsi="Times New Roman" w:cs="Times New Roman"/>
          <w:bCs/>
          <w:sz w:val="24"/>
          <w:szCs w:val="24"/>
          <w:lang w:val="en-US"/>
        </w:rPr>
        <w:t xml:space="preserve"> </w:t>
      </w:r>
      <w:r w:rsidR="00497B84">
        <w:rPr>
          <w:rFonts w:ascii="Times New Roman" w:eastAsia="Times New Roman" w:hAnsi="Times New Roman" w:cs="Times New Roman"/>
          <w:bCs/>
          <w:sz w:val="24"/>
          <w:szCs w:val="24"/>
          <w:lang w:val="en-US"/>
        </w:rPr>
        <w:t xml:space="preserve">27 November </w:t>
      </w:r>
      <w:r w:rsidR="00F9738D">
        <w:rPr>
          <w:rFonts w:ascii="Times New Roman" w:eastAsia="Times New Roman" w:hAnsi="Times New Roman" w:cs="Times New Roman"/>
          <w:bCs/>
          <w:sz w:val="24"/>
          <w:szCs w:val="24"/>
          <w:lang w:val="en-US"/>
        </w:rPr>
        <w:t>2023</w:t>
      </w:r>
      <w:r w:rsidRPr="00A00B2C">
        <w:rPr>
          <w:rFonts w:ascii="Times New Roman" w:eastAsia="Times New Roman" w:hAnsi="Times New Roman" w:cs="Times New Roman"/>
          <w:bCs/>
          <w:sz w:val="24"/>
          <w:szCs w:val="24"/>
          <w:lang w:val="en-US"/>
        </w:rPr>
        <w:t xml:space="preserve"> @ 11h00 to room no: 17 Civic Centre, Irwin Street, Musina or fax to  086 274 8332 or email  to </w:t>
      </w:r>
      <w:hyperlink r:id="rId10" w:history="1">
        <w:r w:rsidRPr="00A00B2C">
          <w:rPr>
            <w:rFonts w:ascii="Times New Roman" w:eastAsia="Times New Roman" w:hAnsi="Times New Roman" w:cs="Times New Roman"/>
            <w:b/>
            <w:bCs/>
            <w:color w:val="0000FF"/>
            <w:sz w:val="24"/>
            <w:szCs w:val="24"/>
            <w:u w:val="single"/>
            <w:lang w:val="en-US"/>
          </w:rPr>
          <w:t>rfq@musina.gov.za</w:t>
        </w:r>
      </w:hyperlink>
      <w:r w:rsidRPr="00A00B2C">
        <w:rPr>
          <w:rFonts w:ascii="Times New Roman" w:eastAsia="Times New Roman" w:hAnsi="Times New Roman" w:cs="Times New Roman"/>
          <w:b/>
          <w:bCs/>
          <w:sz w:val="24"/>
          <w:szCs w:val="24"/>
          <w:lang w:val="en-US"/>
        </w:rPr>
        <w:t>. Please make sure that the documents to be submitted by email does not exceed 3MB.</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Cs/>
          <w:sz w:val="24"/>
          <w:szCs w:val="24"/>
          <w:lang w:val="en-US"/>
        </w:rPr>
        <w:t>Please ensure that you use the prescribed document, no other form of quote will be considered.</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Cs/>
          <w:sz w:val="24"/>
          <w:szCs w:val="24"/>
          <w:lang w:val="en-US"/>
        </w:rPr>
        <w:t>The municipality does not bind themselves to accept the lowest or any quotation.</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
          <w:bCs/>
          <w:sz w:val="24"/>
          <w:szCs w:val="24"/>
          <w:lang w:val="en-US"/>
        </w:rPr>
        <w:t>NB: All Bidders are required to be registered on the Central Supplier Database.</w:t>
      </w:r>
    </w:p>
    <w:p w:rsidR="00A00B2C" w:rsidRPr="00A00B2C" w:rsidRDefault="00A00B2C" w:rsidP="00A00B2C">
      <w:pPr>
        <w:spacing w:after="0" w:line="240" w:lineRule="auto"/>
        <w:rPr>
          <w:rFonts w:ascii="Times New Roman" w:eastAsia="Times New Roman" w:hAnsi="Times New Roman" w:cs="Times New Roman"/>
          <w:bCs/>
          <w:sz w:val="24"/>
          <w:szCs w:val="24"/>
          <w:lang w:val="en-US"/>
        </w:rPr>
      </w:pPr>
    </w:p>
    <w:p w:rsidR="00A00B2C" w:rsidRPr="00A00B2C" w:rsidRDefault="00A00B2C" w:rsidP="00A00B2C">
      <w:pPr>
        <w:spacing w:after="0" w:line="240" w:lineRule="auto"/>
        <w:rPr>
          <w:rFonts w:ascii="Times New Roman" w:eastAsia="Times New Roman" w:hAnsi="Times New Roman" w:cs="Times New Roman"/>
          <w:bCs/>
          <w:sz w:val="24"/>
          <w:szCs w:val="24"/>
          <w:lang w:val="en-US"/>
        </w:rPr>
      </w:pPr>
      <w:r w:rsidRPr="00A00B2C">
        <w:rPr>
          <w:rFonts w:ascii="Times New Roman" w:eastAsia="Times New Roman" w:hAnsi="Times New Roman" w:cs="Times New Roman"/>
          <w:bCs/>
          <w:sz w:val="24"/>
          <w:szCs w:val="24"/>
          <w:lang w:val="en-US"/>
        </w:rPr>
        <w:t xml:space="preserve"> </w:t>
      </w:r>
    </w:p>
    <w:p w:rsidR="00A00B2C" w:rsidRPr="00A00B2C" w:rsidRDefault="00A00B2C" w:rsidP="00A00B2C">
      <w:pPr>
        <w:spacing w:after="0" w:line="240" w:lineRule="auto"/>
        <w:rPr>
          <w:rFonts w:ascii="Times New Roman" w:eastAsia="Times New Roman" w:hAnsi="Times New Roman" w:cs="Times New Roman"/>
          <w:bCs/>
          <w:sz w:val="24"/>
          <w:szCs w:val="24"/>
        </w:rPr>
      </w:pPr>
    </w:p>
    <w:p w:rsid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TSHIWANAMMBI T N</w:t>
      </w:r>
      <w:r w:rsidRPr="00A00B2C">
        <w:rPr>
          <w:rFonts w:ascii="Times New Roman" w:eastAsia="Times New Roman" w:hAnsi="Times New Roman" w:cs="Times New Roman"/>
          <w:b/>
          <w:sz w:val="24"/>
          <w:szCs w:val="24"/>
          <w:lang w:val="en-US"/>
        </w:rPr>
        <w:tab/>
      </w:r>
      <w:r w:rsidRPr="00A00B2C">
        <w:rPr>
          <w:rFonts w:ascii="Times New Roman" w:eastAsia="Times New Roman" w:hAnsi="Times New Roman" w:cs="Times New Roman"/>
          <w:b/>
          <w:sz w:val="24"/>
          <w:szCs w:val="24"/>
          <w:lang w:val="en-US"/>
        </w:rPr>
        <w:tab/>
      </w:r>
      <w:r w:rsidR="00824E27">
        <w:rPr>
          <w:rFonts w:ascii="Times New Roman" w:eastAsia="Times New Roman" w:hAnsi="Times New Roman" w:cs="Times New Roman"/>
          <w:b/>
          <w:sz w:val="24"/>
          <w:szCs w:val="24"/>
          <w:lang w:val="en-US"/>
        </w:rPr>
        <w:t xml:space="preserve"> </w:t>
      </w:r>
      <w:r w:rsidRPr="00A00B2C">
        <w:rPr>
          <w:rFonts w:ascii="Times New Roman" w:eastAsia="Times New Roman" w:hAnsi="Times New Roman" w:cs="Times New Roman"/>
          <w:b/>
          <w:sz w:val="24"/>
          <w:szCs w:val="24"/>
          <w:lang w:val="en-US"/>
        </w:rPr>
        <w:tab/>
      </w:r>
      <w:r w:rsidR="00824E27">
        <w:rPr>
          <w:rFonts w:ascii="Times New Roman" w:eastAsia="Times New Roman" w:hAnsi="Times New Roman" w:cs="Times New Roman"/>
          <w:b/>
          <w:sz w:val="24"/>
          <w:szCs w:val="24"/>
          <w:lang w:val="en-US"/>
        </w:rPr>
        <w:t xml:space="preserve">       </w:t>
      </w:r>
      <w:r w:rsidRPr="00A00B2C">
        <w:rPr>
          <w:rFonts w:ascii="Times New Roman" w:eastAsia="Times New Roman" w:hAnsi="Times New Roman" w:cs="Times New Roman"/>
          <w:b/>
          <w:sz w:val="24"/>
          <w:szCs w:val="24"/>
          <w:lang w:val="en-US"/>
        </w:rPr>
        <w:t>Notice Number:RFQ</w:t>
      </w:r>
      <w:r w:rsidR="00497B84">
        <w:rPr>
          <w:rFonts w:ascii="Times New Roman" w:eastAsia="Times New Roman" w:hAnsi="Times New Roman" w:cs="Times New Roman"/>
          <w:b/>
          <w:sz w:val="24"/>
          <w:szCs w:val="24"/>
          <w:lang w:val="en-US"/>
        </w:rPr>
        <w:t>2</w:t>
      </w:r>
      <w:r w:rsidR="00796D18">
        <w:rPr>
          <w:rFonts w:ascii="Times New Roman" w:eastAsia="Times New Roman" w:hAnsi="Times New Roman" w:cs="Times New Roman"/>
          <w:b/>
          <w:sz w:val="24"/>
          <w:szCs w:val="24"/>
          <w:lang w:val="en-US"/>
        </w:rPr>
        <w:t>5</w:t>
      </w:r>
      <w:r w:rsidR="00C72998">
        <w:rPr>
          <w:rFonts w:ascii="Times New Roman" w:eastAsia="Times New Roman" w:hAnsi="Times New Roman" w:cs="Times New Roman"/>
          <w:b/>
          <w:sz w:val="24"/>
          <w:szCs w:val="24"/>
          <w:lang w:val="en-US"/>
        </w:rPr>
        <w:t>/</w:t>
      </w:r>
      <w:r w:rsidRPr="00A00B2C">
        <w:rPr>
          <w:rFonts w:ascii="Times New Roman" w:eastAsia="Times New Roman" w:hAnsi="Times New Roman" w:cs="Times New Roman"/>
          <w:b/>
          <w:sz w:val="24"/>
          <w:szCs w:val="24"/>
          <w:lang w:val="en-US"/>
        </w:rPr>
        <w:t>202</w:t>
      </w:r>
      <w:r w:rsidR="00824E27">
        <w:rPr>
          <w:rFonts w:ascii="Times New Roman" w:eastAsia="Times New Roman" w:hAnsi="Times New Roman" w:cs="Times New Roman"/>
          <w:b/>
          <w:sz w:val="24"/>
          <w:szCs w:val="24"/>
          <w:lang w:val="en-US"/>
        </w:rPr>
        <w:t>3</w:t>
      </w:r>
      <w:r w:rsidRPr="00A00B2C">
        <w:rPr>
          <w:rFonts w:ascii="Times New Roman" w:eastAsia="Times New Roman" w:hAnsi="Times New Roman" w:cs="Times New Roman"/>
          <w:b/>
          <w:sz w:val="24"/>
          <w:szCs w:val="24"/>
          <w:lang w:val="en-US"/>
        </w:rPr>
        <w:t>-202</w:t>
      </w:r>
      <w:r w:rsidR="00824E27">
        <w:rPr>
          <w:rFonts w:ascii="Times New Roman" w:eastAsia="Times New Roman" w:hAnsi="Times New Roman" w:cs="Times New Roman"/>
          <w:b/>
          <w:sz w:val="24"/>
          <w:szCs w:val="24"/>
          <w:lang w:val="en-US"/>
        </w:rPr>
        <w:t>4</w:t>
      </w:r>
      <w:r w:rsidRPr="00A00B2C">
        <w:rPr>
          <w:rFonts w:ascii="Times New Roman" w:eastAsia="Times New Roman" w:hAnsi="Times New Roman" w:cs="Times New Roman"/>
          <w:b/>
          <w:sz w:val="24"/>
          <w:szCs w:val="24"/>
          <w:lang w:val="en-US"/>
        </w:rPr>
        <w:t xml:space="preserve">           MUNICIPAL MANAGER </w:t>
      </w:r>
      <w:r w:rsidRPr="00A00B2C">
        <w:rPr>
          <w:rFonts w:ascii="Times New Roman" w:eastAsia="Times New Roman" w:hAnsi="Times New Roman" w:cs="Times New Roman"/>
          <w:b/>
          <w:sz w:val="24"/>
          <w:szCs w:val="24"/>
          <w:lang w:val="en-US"/>
        </w:rPr>
        <w:tab/>
      </w:r>
      <w:r w:rsidRPr="00A00B2C">
        <w:rPr>
          <w:rFonts w:ascii="Times New Roman" w:eastAsia="Times New Roman" w:hAnsi="Times New Roman" w:cs="Times New Roman"/>
          <w:b/>
          <w:sz w:val="24"/>
          <w:szCs w:val="24"/>
          <w:lang w:val="en-US"/>
        </w:rPr>
        <w:tab/>
        <w:t xml:space="preserve">   </w:t>
      </w:r>
      <w:r w:rsidR="005C4E71">
        <w:rPr>
          <w:rFonts w:ascii="Times New Roman" w:eastAsia="Times New Roman" w:hAnsi="Times New Roman" w:cs="Times New Roman"/>
          <w:b/>
          <w:sz w:val="24"/>
          <w:szCs w:val="24"/>
          <w:lang w:val="en-US"/>
        </w:rPr>
        <w:t xml:space="preserve">                </w:t>
      </w:r>
      <w:r w:rsidR="00497B84">
        <w:rPr>
          <w:rFonts w:ascii="Times New Roman" w:eastAsia="Times New Roman" w:hAnsi="Times New Roman" w:cs="Times New Roman"/>
          <w:b/>
          <w:sz w:val="24"/>
          <w:szCs w:val="24"/>
          <w:lang w:val="en-US"/>
        </w:rPr>
        <w:t>15 November</w:t>
      </w:r>
      <w:r w:rsidR="00DC552D">
        <w:rPr>
          <w:rFonts w:ascii="Times New Roman" w:eastAsia="Times New Roman" w:hAnsi="Times New Roman" w:cs="Times New Roman"/>
          <w:b/>
          <w:sz w:val="24"/>
          <w:szCs w:val="24"/>
          <w:lang w:val="en-US"/>
        </w:rPr>
        <w:t xml:space="preserve"> </w:t>
      </w:r>
      <w:r w:rsidR="00B94501">
        <w:rPr>
          <w:rFonts w:ascii="Times New Roman" w:eastAsia="Times New Roman" w:hAnsi="Times New Roman" w:cs="Times New Roman"/>
          <w:b/>
          <w:sz w:val="24"/>
          <w:szCs w:val="24"/>
          <w:lang w:val="en-US"/>
        </w:rPr>
        <w:t>20</w:t>
      </w:r>
      <w:r w:rsidR="00B43775">
        <w:rPr>
          <w:rFonts w:ascii="Times New Roman" w:eastAsia="Times New Roman" w:hAnsi="Times New Roman" w:cs="Times New Roman"/>
          <w:b/>
          <w:sz w:val="24"/>
          <w:szCs w:val="24"/>
          <w:lang w:val="en-US"/>
        </w:rPr>
        <w:t>23</w:t>
      </w:r>
      <w:r w:rsidRPr="00A00B2C">
        <w:rPr>
          <w:rFonts w:ascii="Times New Roman" w:eastAsia="Times New Roman" w:hAnsi="Times New Roman" w:cs="Times New Roman"/>
          <w:b/>
          <w:sz w:val="24"/>
          <w:szCs w:val="24"/>
          <w:lang w:val="en-US"/>
        </w:rPr>
        <w:t xml:space="preserve">                                                                                                                                                                                                                                                                                                                                                                                                                                                                                                                         MUSINA LOCAL MUNICIPALITY                         </w:t>
      </w:r>
    </w:p>
    <w:p w:rsidR="00182BF9" w:rsidRDefault="00182BF9" w:rsidP="00A00B2C">
      <w:pPr>
        <w:spacing w:after="0" w:line="240" w:lineRule="auto"/>
        <w:rPr>
          <w:rFonts w:ascii="Times New Roman" w:eastAsia="Times New Roman" w:hAnsi="Times New Roman" w:cs="Times New Roman"/>
          <w:b/>
          <w:sz w:val="24"/>
          <w:szCs w:val="24"/>
          <w:lang w:val="en-US"/>
        </w:rPr>
        <w:sectPr w:rsidR="00182BF9" w:rsidSect="003566EF">
          <w:headerReference w:type="even" r:id="rId11"/>
          <w:headerReference w:type="default" r:id="rId12"/>
          <w:footerReference w:type="even" r:id="rId13"/>
          <w:footerReference w:type="default" r:id="rId14"/>
          <w:footerReference w:type="first" r:id="rId15"/>
          <w:endnotePr>
            <w:numFmt w:val="decimal"/>
          </w:endnotePr>
          <w:pgSz w:w="11906" w:h="16838"/>
          <w:pgMar w:top="851" w:right="851" w:bottom="720" w:left="1440" w:header="1440" w:footer="1440" w:gutter="0"/>
          <w:cols w:space="720"/>
          <w:noEndnote/>
          <w:titlePg/>
        </w:sectPr>
      </w:pPr>
    </w:p>
    <w:p w:rsidR="00D85E55" w:rsidRPr="00D85E55" w:rsidRDefault="00D85E55" w:rsidP="00A00B2C">
      <w:pPr>
        <w:spacing w:after="0" w:line="240" w:lineRule="auto"/>
        <w:rPr>
          <w:rFonts w:ascii="Times New Roman" w:eastAsia="Times New Roman" w:hAnsi="Times New Roman" w:cs="Times New Roman"/>
          <w:b/>
          <w:sz w:val="24"/>
          <w:szCs w:val="24"/>
          <w:lang w:val="en-US"/>
        </w:rPr>
      </w:pPr>
    </w:p>
    <w:p w:rsidR="00182BF9" w:rsidRDefault="00182BF9" w:rsidP="00A00B2C">
      <w:pPr>
        <w:spacing w:after="0" w:line="240" w:lineRule="auto"/>
        <w:rPr>
          <w:rFonts w:ascii="Times New Roman" w:eastAsia="Times New Roman" w:hAnsi="Times New Roman" w:cs="Times New Roman"/>
          <w:b/>
          <w:sz w:val="24"/>
          <w:szCs w:val="24"/>
          <w:lang w:val="en-GB"/>
        </w:rPr>
        <w:sectPr w:rsidR="00182BF9" w:rsidSect="00182BF9">
          <w:endnotePr>
            <w:numFmt w:val="decimal"/>
          </w:endnotePr>
          <w:type w:val="continuous"/>
          <w:pgSz w:w="11906" w:h="16838"/>
          <w:pgMar w:top="851" w:right="851" w:bottom="720" w:left="1440" w:header="1440" w:footer="1440" w:gutter="0"/>
          <w:cols w:space="720"/>
          <w:noEndnote/>
          <w:titlePg/>
        </w:sect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D85E55" w:rsidRDefault="00D85E55" w:rsidP="00A00B2C">
      <w:pPr>
        <w:spacing w:after="0" w:line="240" w:lineRule="auto"/>
        <w:rPr>
          <w:rFonts w:ascii="Times New Roman" w:eastAsia="Times New Roman" w:hAnsi="Times New Roman" w:cs="Times New Roman"/>
          <w:b/>
          <w:sz w:val="24"/>
          <w:szCs w:val="24"/>
          <w:lang w:val="en-GB"/>
        </w:rPr>
      </w:pPr>
    </w:p>
    <w:p w:rsidR="00A00B2C" w:rsidRPr="00A00B2C" w:rsidRDefault="00D85E55" w:rsidP="00A00B2C">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A00B2C" w:rsidRPr="00A00B2C">
        <w:rPr>
          <w:rFonts w:ascii="Times New Roman" w:eastAsia="Times New Roman" w:hAnsi="Times New Roman" w:cs="Times New Roman"/>
          <w:b/>
          <w:sz w:val="24"/>
          <w:szCs w:val="24"/>
          <w:lang w:val="en-GB"/>
        </w:rPr>
        <w:t>MBD 4</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D85E55" w:rsidP="00A00B2C">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A00B2C" w:rsidRPr="00A00B2C">
        <w:rPr>
          <w:rFonts w:ascii="Times New Roman" w:eastAsia="Times New Roman" w:hAnsi="Times New Roman" w:cs="Times New Roman"/>
          <w:b/>
          <w:sz w:val="24"/>
          <w:szCs w:val="24"/>
          <w:lang w:val="en-GB"/>
        </w:rPr>
        <w:t>DECLARATION OF INTEREST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No bid will be accepted from persons in the service of the state¹.</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00B2C">
        <w:rPr>
          <w:rFonts w:ascii="Times New Roman" w:eastAsia="Times New Roman" w:hAnsi="Times New Roman" w:cs="Times New Roman"/>
          <w:b/>
          <w:i/>
          <w:sz w:val="24"/>
          <w:szCs w:val="24"/>
          <w:lang w:val="en-GB"/>
        </w:rPr>
        <w:t xml:space="preserve"> </w:t>
      </w:r>
      <w:r w:rsidRPr="00A00B2C">
        <w:rPr>
          <w:rFonts w:ascii="Times New Roman" w:eastAsia="Times New Roman" w:hAnsi="Times New Roman" w:cs="Times New Roman"/>
          <w:b/>
          <w:sz w:val="24"/>
          <w:szCs w:val="24"/>
          <w:lang w:val="en-GB"/>
        </w:rPr>
        <w:t xml:space="preserve">in relation to the evaluating/adjudicating authority.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bCs/>
          <w:sz w:val="24"/>
          <w:szCs w:val="24"/>
          <w:lang w:val="en-GB"/>
        </w:rPr>
      </w:pPr>
      <w:r w:rsidRPr="00A00B2C">
        <w:rPr>
          <w:rFonts w:ascii="Times New Roman" w:eastAsia="Times New Roman" w:hAnsi="Times New Roman" w:cs="Times New Roman"/>
          <w:b/>
          <w:bCs/>
          <w:sz w:val="24"/>
          <w:szCs w:val="24"/>
          <w:lang w:val="en-GB"/>
        </w:rPr>
        <w:t>In order to give effect to the above, the following questionnaire must be completed and submitted with the bid.</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3.1 Full Name of bidder or his or her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3.2 Identity Number: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representative:……………………………………………..  ………………………………………………………………………………….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 3.3  Position occupied in the Company (director, trustee, hareholder²):………………………..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 3.4  Company Registration Number: ……………………………………………………………….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3.5  Tax Reference Number:…………………………………………………………………………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3.6  VAT Registration Number:   ……………………………………………………………………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3.7  The names of all directors / trustees / shareholders members, their individual identity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numbers and state employee numbers must be indicated in paragraph 4 below.</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bCs/>
          <w:sz w:val="24"/>
          <w:szCs w:val="24"/>
          <w:lang w:val="en-GB"/>
        </w:rPr>
      </w:pPr>
      <w:r w:rsidRPr="00A00B2C">
        <w:rPr>
          <w:rFonts w:ascii="Times New Roman" w:eastAsia="Times New Roman" w:hAnsi="Times New Roman" w:cs="Times New Roman"/>
          <w:b/>
          <w:sz w:val="24"/>
          <w:szCs w:val="24"/>
          <w:lang w:val="en-GB"/>
        </w:rPr>
        <w:t xml:space="preserve">3.8   Are you presently in the service of the state?                                                     </w:t>
      </w:r>
      <w:r w:rsidRPr="00A00B2C">
        <w:rPr>
          <w:rFonts w:ascii="Times New Roman" w:eastAsia="Times New Roman" w:hAnsi="Times New Roman" w:cs="Times New Roman"/>
          <w:b/>
          <w:bCs/>
          <w:sz w:val="24"/>
          <w:szCs w:val="24"/>
          <w:lang w:val="en-GB"/>
        </w:rPr>
        <w:t>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3.8.1  If yes, furnish particulars.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bCs/>
          <w:sz w:val="24"/>
          <w:szCs w:val="24"/>
          <w:lang w:val="en-US"/>
        </w:rPr>
        <w:t>¹</w:t>
      </w:r>
      <w:r w:rsidRPr="00A00B2C">
        <w:rPr>
          <w:rFonts w:ascii="Times New Roman" w:eastAsia="Times New Roman" w:hAnsi="Times New Roman" w:cs="Times New Roman"/>
          <w:b/>
          <w:sz w:val="24"/>
          <w:szCs w:val="24"/>
          <w:lang w:val="en-US"/>
        </w:rPr>
        <w:t>MSCM Regulations: “in the service of the state” means to be –</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 member of –</w:t>
      </w:r>
    </w:p>
    <w:p w:rsidR="00A00B2C" w:rsidRPr="00A00B2C" w:rsidRDefault="00A00B2C" w:rsidP="00A00B2C">
      <w:pPr>
        <w:tabs>
          <w:tab w:val="num" w:pos="1134"/>
        </w:tabs>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any municipal council;</w:t>
      </w:r>
    </w:p>
    <w:p w:rsidR="00A00B2C" w:rsidRPr="00A00B2C" w:rsidRDefault="00A00B2C" w:rsidP="00A00B2C">
      <w:pPr>
        <w:tabs>
          <w:tab w:val="num" w:pos="1134"/>
        </w:tabs>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any provincial legislature; or</w:t>
      </w:r>
    </w:p>
    <w:p w:rsidR="00A00B2C" w:rsidRPr="00A00B2C" w:rsidRDefault="00A00B2C" w:rsidP="00A00B2C">
      <w:pPr>
        <w:tabs>
          <w:tab w:val="num" w:pos="1134"/>
        </w:tabs>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the national Assembly or the national Council of provinces;</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 member of the board of directors of any municipal entity;</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an official of any municipality or municipal entity;</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an employee of any national or provincial department, national or provincial public entity or constitutional institution within the meaning of the Public Finance Management Act, 1999 (Act No.1 of 1999);</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 member of the accounting authority of any national or provincial public entity; or</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an employee of Parliament or a provincial legislature.</w:t>
      </w:r>
    </w:p>
    <w:p w:rsidR="00A00B2C" w:rsidRPr="00A00B2C" w:rsidRDefault="00A00B2C" w:rsidP="00A00B2C">
      <w:pPr>
        <w:spacing w:after="0" w:line="240" w:lineRule="auto"/>
        <w:rPr>
          <w:rFonts w:ascii="Times New Roman" w:eastAsia="Times New Roman" w:hAnsi="Times New Roman" w:cs="Times New Roman"/>
          <w:b/>
          <w:sz w:val="24"/>
          <w:szCs w:val="24"/>
          <w:lang w:val="en-US"/>
        </w:rPr>
      </w:pPr>
    </w:p>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²</w:t>
      </w:r>
      <w:r w:rsidRPr="00A00B2C">
        <w:rPr>
          <w:rFonts w:ascii="Times New Roman" w:eastAsia="Times New Roman" w:hAnsi="Times New Roman" w:cs="Times New Roman"/>
          <w:b/>
          <w:sz w:val="24"/>
          <w:szCs w:val="24"/>
          <w:lang w:val="en-GB"/>
        </w:rPr>
        <w:t xml:space="preserve"> Shareholder” means a person who owns shares in the company and is actively involved in the management of the company or business and exercises control over the company.</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bCs/>
          <w:sz w:val="24"/>
          <w:szCs w:val="24"/>
          <w:lang w:val="en-GB"/>
        </w:rPr>
      </w:pPr>
      <w:r w:rsidRPr="00A00B2C">
        <w:rPr>
          <w:rFonts w:ascii="Times New Roman" w:eastAsia="Times New Roman" w:hAnsi="Times New Roman" w:cs="Times New Roman"/>
          <w:b/>
          <w:sz w:val="24"/>
          <w:szCs w:val="24"/>
          <w:lang w:val="en-GB"/>
        </w:rPr>
        <w:t>3.9     Have you been in the service of the state for the past twelve months? ………</w:t>
      </w:r>
      <w:r w:rsidRPr="00A00B2C">
        <w:rPr>
          <w:rFonts w:ascii="Times New Roman" w:eastAsia="Times New Roman" w:hAnsi="Times New Roman" w:cs="Times New Roman"/>
          <w:b/>
          <w:bCs/>
          <w:sz w:val="24"/>
          <w:szCs w:val="24"/>
          <w:lang w:val="en-GB"/>
        </w:rPr>
        <w:t>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3.9.1  If yes, furnish particulars.………………………...……………………………………..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sectPr w:rsidR="00A00B2C" w:rsidRPr="00A00B2C" w:rsidSect="00182BF9">
          <w:endnotePr>
            <w:numFmt w:val="decimal"/>
          </w:endnotePr>
          <w:type w:val="continuous"/>
          <w:pgSz w:w="11906" w:h="16838"/>
          <w:pgMar w:top="851" w:right="851" w:bottom="720" w:left="1440" w:header="1440" w:footer="1440" w:gutter="0"/>
          <w:cols w:space="720"/>
          <w:noEndnote/>
          <w:titlePg/>
        </w:sect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3.10   Do you have any relationship (family, friend, other) with persons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 xml:space="preserve">in the service of the state and who may be involved with </w:t>
      </w:r>
    </w:p>
    <w:p w:rsidR="00A00B2C" w:rsidRPr="00A00B2C" w:rsidRDefault="00A00B2C" w:rsidP="00A00B2C">
      <w:pPr>
        <w:spacing w:after="0" w:line="240" w:lineRule="auto"/>
        <w:rPr>
          <w:rFonts w:ascii="Times New Roman" w:eastAsia="Times New Roman" w:hAnsi="Times New Roman" w:cs="Times New Roman"/>
          <w:b/>
          <w:bCs/>
          <w:sz w:val="24"/>
          <w:szCs w:val="24"/>
          <w:lang w:val="en-GB"/>
        </w:rPr>
      </w:pPr>
      <w:r w:rsidRPr="00A00B2C">
        <w:rPr>
          <w:rFonts w:ascii="Times New Roman" w:eastAsia="Times New Roman" w:hAnsi="Times New Roman" w:cs="Times New Roman"/>
          <w:b/>
          <w:sz w:val="24"/>
          <w:szCs w:val="24"/>
          <w:lang w:val="en-GB"/>
        </w:rPr>
        <w:tab/>
        <w:t>the evaluation and or adjudication of this bid? ………………………………</w:t>
      </w:r>
      <w:r w:rsidRPr="00A00B2C">
        <w:rPr>
          <w:rFonts w:ascii="Times New Roman" w:eastAsia="Times New Roman" w:hAnsi="Times New Roman" w:cs="Times New Roman"/>
          <w:b/>
          <w:bCs/>
          <w:sz w:val="24"/>
          <w:szCs w:val="24"/>
          <w:lang w:val="en-GB"/>
        </w:rPr>
        <w:t>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3.10.1  If yes, furnish particulars.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3.11    Are you, aware of any relationship (family, friend, other) between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 xml:space="preserve">any other bidder and any persons in the service of the state who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may be involved with the evaluation and or adjudication of this bid?</w:t>
      </w:r>
      <w:r w:rsidRPr="00A00B2C">
        <w:rPr>
          <w:rFonts w:ascii="Times New Roman" w:eastAsia="Times New Roman" w:hAnsi="Times New Roman" w:cs="Times New Roman"/>
          <w:b/>
          <w:bCs/>
          <w:sz w:val="24"/>
          <w:szCs w:val="24"/>
          <w:lang w:val="en-GB"/>
        </w:rPr>
        <w:t xml:space="preserve">        YES / NO</w:t>
      </w:r>
      <w:r w:rsidRPr="00A00B2C">
        <w:rPr>
          <w:rFonts w:ascii="Times New Roman" w:eastAsia="Times New Roman" w:hAnsi="Times New Roman" w:cs="Times New Roman"/>
          <w:b/>
          <w:sz w:val="24"/>
          <w:szCs w:val="24"/>
          <w:lang w:val="en-GB"/>
        </w:rPr>
        <w:tab/>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3.11.1  If yes, furnish particulars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 </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3.12   Are any of the company’s directors, trustees, managers,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principle shareholders or stakeholders in service of the state?     </w:t>
      </w:r>
      <w:r w:rsidRPr="00A00B2C">
        <w:rPr>
          <w:rFonts w:ascii="Times New Roman" w:eastAsia="Times New Roman" w:hAnsi="Times New Roman" w:cs="Times New Roman"/>
          <w:b/>
          <w:bCs/>
          <w:sz w:val="24"/>
          <w:szCs w:val="24"/>
          <w:lang w:val="en-GB"/>
        </w:rPr>
        <w:t xml:space="preserve">                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3.12.1  If yes, furnish particulars.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3.13   Are any spouse, child or parent of the company’s directors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trustees, managers, principle shareholders or stakeholders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in service of the state?</w:t>
      </w:r>
      <w:r w:rsidRPr="00A00B2C">
        <w:rPr>
          <w:rFonts w:ascii="Times New Roman" w:eastAsia="Times New Roman" w:hAnsi="Times New Roman" w:cs="Times New Roman"/>
          <w:b/>
          <w:sz w:val="24"/>
          <w:szCs w:val="24"/>
          <w:lang w:val="en-US"/>
        </w:rPr>
        <w:t xml:space="preserve">    </w:t>
      </w:r>
      <w:r w:rsidRPr="00A00B2C">
        <w:rPr>
          <w:rFonts w:ascii="Times New Roman" w:eastAsia="Times New Roman" w:hAnsi="Times New Roman" w:cs="Times New Roman"/>
          <w:b/>
          <w:bCs/>
          <w:sz w:val="24"/>
          <w:szCs w:val="24"/>
          <w:lang w:val="en-GB"/>
        </w:rPr>
        <w:t xml:space="preserve">                  </w:t>
      </w:r>
      <w:r w:rsidRPr="00A00B2C">
        <w:rPr>
          <w:rFonts w:ascii="Times New Roman" w:eastAsia="Times New Roman" w:hAnsi="Times New Roman" w:cs="Times New Roman"/>
          <w:b/>
          <w:bCs/>
          <w:sz w:val="24"/>
          <w:szCs w:val="24"/>
          <w:lang w:val="en-US"/>
        </w:rPr>
        <w:t xml:space="preserve">                                                                  </w:t>
      </w:r>
      <w:r w:rsidRPr="00A00B2C">
        <w:rPr>
          <w:rFonts w:ascii="Times New Roman" w:eastAsia="Times New Roman" w:hAnsi="Times New Roman" w:cs="Times New Roman"/>
          <w:b/>
          <w:bCs/>
          <w:sz w:val="24"/>
          <w:szCs w:val="24"/>
          <w:lang w:val="en-GB"/>
        </w:rPr>
        <w:t>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3.13.1  If yes, furnish particulars.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3.14   Do you or any of the directors, trustees, managers,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principle shareholders, or stakeholders of this company</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 xml:space="preserve">have any interest in any other related companies or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business whether or not they are bidding for this contract.</w:t>
      </w:r>
      <w:r w:rsidRPr="00A00B2C">
        <w:rPr>
          <w:rFonts w:ascii="Times New Roman" w:eastAsia="Times New Roman" w:hAnsi="Times New Roman" w:cs="Times New Roman"/>
          <w:b/>
          <w:bCs/>
          <w:sz w:val="24"/>
          <w:szCs w:val="24"/>
          <w:lang w:val="en-GB"/>
        </w:rPr>
        <w:t xml:space="preserve">                           YES / NO</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3.14.1  If yes, furnish particulars: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4.</w:t>
      </w:r>
      <w:r w:rsidRPr="00A00B2C">
        <w:rPr>
          <w:rFonts w:ascii="Times New Roman" w:eastAsia="Times New Roman" w:hAnsi="Times New Roman" w:cs="Times New Roman"/>
          <w:b/>
          <w:sz w:val="24"/>
          <w:szCs w:val="24"/>
          <w:lang w:val="en-GB"/>
        </w:rPr>
        <w:tab/>
        <w:t>Full details of directors / trustees / members / shareholders.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A00B2C" w:rsidRPr="00A00B2C" w:rsidTr="00726E5C">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Full Name</w:t>
            </w: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Identity Number</w:t>
            </w: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State Employee Number</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rPr>
          <w:trHeight w:val="573"/>
        </w:trPr>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rPr>
          <w:trHeight w:val="553"/>
        </w:trPr>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rPr>
          <w:trHeight w:val="561"/>
        </w:trPr>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r w:rsidR="00A00B2C" w:rsidRPr="00A00B2C" w:rsidTr="00726E5C">
        <w:trPr>
          <w:trHeight w:val="561"/>
        </w:trPr>
        <w:tc>
          <w:tcPr>
            <w:tcW w:w="367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409"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c>
          <w:tcPr>
            <w:tcW w:w="201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GB"/>
              </w:rPr>
            </w:pPr>
          </w:p>
        </w:tc>
      </w:tr>
    </w:tbl>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r w:rsidRPr="00A00B2C">
        <w:rPr>
          <w:rFonts w:ascii="Times New Roman" w:eastAsia="Times New Roman" w:hAnsi="Times New Roman" w:cs="Times New Roman"/>
          <w:b/>
          <w:sz w:val="24"/>
          <w:szCs w:val="24"/>
          <w:lang w:val="en-GB"/>
        </w:rPr>
        <w:tab/>
        <w:t xml:space="preserve">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 xml:space="preserve">     Signature                                                                    Date</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w:t>
      </w:r>
      <w:r w:rsidRPr="00A00B2C">
        <w:rPr>
          <w:rFonts w:ascii="Times New Roman" w:eastAsia="Times New Roman" w:hAnsi="Times New Roman" w:cs="Times New Roman"/>
          <w:b/>
          <w:sz w:val="24"/>
          <w:szCs w:val="24"/>
          <w:lang w:val="en-GB"/>
        </w:rPr>
        <w:tab/>
        <w:t xml:space="preserve">                        ………………………………………</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r w:rsidRPr="00A00B2C">
        <w:rPr>
          <w:rFonts w:ascii="Times New Roman" w:eastAsia="Times New Roman" w:hAnsi="Times New Roman" w:cs="Times New Roman"/>
          <w:b/>
          <w:sz w:val="24"/>
          <w:szCs w:val="24"/>
          <w:lang w:val="en-GB"/>
        </w:rPr>
        <w:tab/>
        <w:t xml:space="preserve">     Capacity                                                               Name of Bidders</w:t>
      </w: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D85E55" w:rsidP="00A00B2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A00B2C" w:rsidRPr="00A00B2C">
        <w:rPr>
          <w:rFonts w:ascii="Times New Roman" w:eastAsia="Times New Roman" w:hAnsi="Times New Roman" w:cs="Times New Roman"/>
          <w:sz w:val="24"/>
          <w:szCs w:val="24"/>
          <w:lang w:val="en-US"/>
        </w:rPr>
        <w:t>MBD 8</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8"/>
          <w:szCs w:val="24"/>
          <w:lang w:val="en-US"/>
        </w:rPr>
      </w:pPr>
      <w:r w:rsidRPr="00A00B2C">
        <w:rPr>
          <w:rFonts w:ascii="Times New Roman" w:eastAsia="Times New Roman" w:hAnsi="Times New Roman" w:cs="Times New Roman"/>
          <w:b/>
          <w:bCs/>
          <w:sz w:val="28"/>
          <w:szCs w:val="24"/>
          <w:lang w:val="en-US"/>
        </w:rPr>
        <w:t xml:space="preserve">DECLARATION OF BIDDER’S PAST SUPPLY CHAIN MANAGEMENT PRACTICES </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 xml:space="preserve">This Municipal Bidding Document must form part of all bids invited.  </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The bid of any bidder may be rejected if that bidder, or any of its directors have:</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abused the municipality’s / municipal entity’s supply chain management system or committed any improper conduct in relation to such system;</w:t>
      </w: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been convicted for fraud or corruption during the past five years;</w:t>
      </w: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willfully neglected, reneged on or failed to comply with any government, municipal or other public sector contract during the past five years; or</w:t>
      </w: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been listed in the Register for Tender Defaulters in terms of section 29 of the Prevention and Combating of Corrupt Activities Act (No 12 of 2004).</w:t>
      </w:r>
    </w:p>
    <w:p w:rsidR="00A00B2C" w:rsidRPr="00A00B2C" w:rsidRDefault="00A00B2C" w:rsidP="00A00B2C">
      <w:pPr>
        <w:spacing w:after="0" w:line="240" w:lineRule="auto"/>
        <w:rPr>
          <w:rFonts w:ascii="Times New Roman" w:eastAsia="Times New Roman" w:hAnsi="Times New Roman" w:cs="Times New Roman"/>
          <w:sz w:val="24"/>
          <w:szCs w:val="24"/>
          <w:lang w:val="en-GB"/>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In order to give effect to the above, the following questionnaire must be completed and submitted with the bid.</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00B2C" w:rsidRPr="00A00B2C" w:rsidTr="00726E5C">
        <w:tc>
          <w:tcPr>
            <w:tcW w:w="696"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Item</w:t>
            </w:r>
          </w:p>
        </w:tc>
        <w:tc>
          <w:tcPr>
            <w:tcW w:w="7152"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Yes</w:t>
            </w:r>
          </w:p>
        </w:tc>
        <w:tc>
          <w:tcPr>
            <w:tcW w:w="633"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No</w:t>
            </w: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4.1</w:t>
            </w:r>
          </w:p>
        </w:tc>
        <w:tc>
          <w:tcPr>
            <w:tcW w:w="7152" w:type="dxa"/>
          </w:tcPr>
          <w:p w:rsidR="00A00B2C" w:rsidRPr="00A00B2C" w:rsidRDefault="00A00B2C" w:rsidP="00A00B2C">
            <w:pPr>
              <w:spacing w:after="0" w:line="240" w:lineRule="auto"/>
              <w:rPr>
                <w:rFonts w:ascii="Times New Roman" w:eastAsia="Times New Roman" w:hAnsi="Times New Roman" w:cs="Times New Roman"/>
                <w:sz w:val="16"/>
                <w:szCs w:val="16"/>
                <w:lang w:val="en-GB"/>
              </w:rPr>
            </w:pPr>
            <w:r w:rsidRPr="00A00B2C">
              <w:rPr>
                <w:rFonts w:ascii="Times New Roman" w:eastAsia="Times New Roman" w:hAnsi="Times New Roman" w:cs="Times New Roman"/>
                <w:sz w:val="16"/>
                <w:szCs w:val="16"/>
                <w:lang w:val="en-GB"/>
              </w:rPr>
              <w:t>Is the bidder or any of its directors listed on the National Treasury’s Database of Restricted Suppliers as companies or persons prohibited from doing business with the public sector?</w:t>
            </w:r>
          </w:p>
          <w:p w:rsidR="00A00B2C" w:rsidRPr="00A00B2C" w:rsidRDefault="00A00B2C" w:rsidP="00A00B2C">
            <w:pPr>
              <w:spacing w:after="0" w:line="240" w:lineRule="auto"/>
              <w:rPr>
                <w:rFonts w:ascii="Times New Roman" w:eastAsia="Times New Roman" w:hAnsi="Times New Roman" w:cs="Times New Roman"/>
                <w:sz w:val="20"/>
                <w:szCs w:val="24"/>
                <w:lang w:val="en-US"/>
              </w:rPr>
            </w:pPr>
            <w:r w:rsidRPr="00A00B2C">
              <w:rPr>
                <w:rFonts w:ascii="Times New Roman" w:eastAsia="Times New Roman" w:hAnsi="Times New Roman" w:cs="Times New Roman"/>
                <w:sz w:val="20"/>
                <w:szCs w:val="24"/>
                <w:lang w:val="en-US"/>
              </w:rPr>
              <w:t xml:space="preserve">(Companies or persons who are listed on this Database were informed in writing of this restriction by the Accounting Officer/Authority of the institution that imposed the restriction after the </w:t>
            </w:r>
            <w:r w:rsidRPr="00A00B2C">
              <w:rPr>
                <w:rFonts w:ascii="Times New Roman" w:eastAsia="Times New Roman" w:hAnsi="Times New Roman" w:cs="Times New Roman"/>
                <w:i/>
                <w:iCs/>
                <w:sz w:val="20"/>
                <w:szCs w:val="24"/>
                <w:lang w:val="en-US"/>
              </w:rPr>
              <w:t>audi alteram partem</w:t>
            </w:r>
            <w:r w:rsidRPr="00A00B2C">
              <w:rPr>
                <w:rFonts w:ascii="Times New Roman" w:eastAsia="Times New Roman" w:hAnsi="Times New Roman" w:cs="Times New Roman"/>
                <w:sz w:val="20"/>
                <w:szCs w:val="24"/>
                <w:lang w:val="en-US"/>
              </w:rPr>
              <w:t xml:space="preserve"> rule was applied).</w:t>
            </w:r>
          </w:p>
          <w:p w:rsidR="00A00B2C" w:rsidRPr="00A00B2C" w:rsidRDefault="00A00B2C" w:rsidP="00A00B2C">
            <w:pPr>
              <w:spacing w:after="0" w:line="240" w:lineRule="auto"/>
              <w:rPr>
                <w:rFonts w:ascii="Times New Roman" w:eastAsia="Times New Roman" w:hAnsi="Times New Roman" w:cs="Times New Roman"/>
                <w:sz w:val="20"/>
                <w:szCs w:val="24"/>
                <w:lang w:val="en-US"/>
              </w:rPr>
            </w:pPr>
          </w:p>
          <w:p w:rsidR="00A00B2C" w:rsidRPr="00A00B2C" w:rsidRDefault="00A00B2C" w:rsidP="00A00B2C">
            <w:pPr>
              <w:spacing w:after="0" w:line="240" w:lineRule="auto"/>
              <w:rPr>
                <w:rFonts w:ascii="Times New Roman" w:eastAsia="Times New Roman" w:hAnsi="Times New Roman" w:cs="Times New Roman"/>
                <w:b/>
                <w:bCs/>
                <w:sz w:val="20"/>
                <w:szCs w:val="24"/>
                <w:lang w:val="en-US"/>
              </w:rPr>
            </w:pPr>
            <w:r w:rsidRPr="00A00B2C">
              <w:rPr>
                <w:rFonts w:ascii="Times New Roman" w:eastAsia="Times New Roman" w:hAnsi="Times New Roman" w:cs="Times New Roman"/>
                <w:b/>
                <w:bCs/>
                <w:sz w:val="20"/>
                <w:szCs w:val="24"/>
                <w:lang w:val="en-US"/>
              </w:rPr>
              <w:t>The Database of Restricted Suppliers now resides on the National Treasury’s website(</w:t>
            </w:r>
            <w:hyperlink r:id="rId16" w:history="1">
              <w:r w:rsidRPr="00A00B2C">
                <w:rPr>
                  <w:rFonts w:ascii="Times New Roman" w:eastAsia="Times New Roman" w:hAnsi="Times New Roman" w:cs="Times New Roman"/>
                  <w:sz w:val="20"/>
                  <w:szCs w:val="24"/>
                  <w:u w:val="single"/>
                  <w:lang w:val="en-US"/>
                </w:rPr>
                <w:t>www.treasury.gov.za</w:t>
              </w:r>
            </w:hyperlink>
            <w:r w:rsidRPr="00A00B2C">
              <w:rPr>
                <w:rFonts w:ascii="Times New Roman" w:eastAsia="Times New Roman" w:hAnsi="Times New Roman" w:cs="Times New Roman"/>
                <w:b/>
                <w:bCs/>
                <w:sz w:val="20"/>
                <w:szCs w:val="24"/>
                <w:lang w:val="en-US"/>
              </w:rPr>
              <w:t xml:space="preserve">) and can be accessed by clicking on its link at the bottom of the home page. </w:t>
            </w:r>
          </w:p>
          <w:p w:rsidR="00A00B2C" w:rsidRPr="00A00B2C" w:rsidRDefault="00A00B2C" w:rsidP="00A00B2C">
            <w:pPr>
              <w:spacing w:after="0" w:line="240" w:lineRule="auto"/>
              <w:rPr>
                <w:rFonts w:ascii="Times New Roman" w:eastAsia="Times New Roman" w:hAnsi="Times New Roman" w:cs="Times New Roman"/>
                <w:i/>
                <w:iCs/>
                <w:sz w:val="20"/>
                <w:szCs w:val="24"/>
                <w:lang w:val="en-US"/>
              </w:rPr>
            </w:pPr>
          </w:p>
        </w:tc>
        <w:tc>
          <w:tcPr>
            <w:tcW w:w="735"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Yes</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2"/>
                  <w:enabled/>
                  <w:calcOnExit w:val="0"/>
                  <w:checkBox>
                    <w:sizeAuto/>
                    <w:default w:val="0"/>
                  </w:checkBox>
                </w:ffData>
              </w:fldChar>
            </w:r>
            <w:bookmarkStart w:id="0" w:name="Check2"/>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0"/>
          </w:p>
          <w:p w:rsidR="00A00B2C" w:rsidRPr="00A00B2C" w:rsidRDefault="00A00B2C" w:rsidP="00A00B2C">
            <w:pPr>
              <w:spacing w:after="0" w:line="240" w:lineRule="auto"/>
              <w:rPr>
                <w:rFonts w:ascii="Times New Roman" w:eastAsia="Times New Roman" w:hAnsi="Times New Roman" w:cs="Times New Roman"/>
                <w:sz w:val="24"/>
                <w:szCs w:val="24"/>
                <w:lang w:val="en-GB"/>
              </w:rPr>
            </w:pPr>
          </w:p>
          <w:p w:rsidR="00A00B2C" w:rsidRPr="00A00B2C" w:rsidRDefault="00A00B2C" w:rsidP="00A00B2C">
            <w:pPr>
              <w:spacing w:after="0" w:line="240" w:lineRule="auto"/>
              <w:rPr>
                <w:rFonts w:ascii="Times New Roman" w:eastAsia="Times New Roman" w:hAnsi="Times New Roman" w:cs="Times New Roman"/>
                <w:sz w:val="24"/>
                <w:szCs w:val="24"/>
                <w:lang w:val="en-GB"/>
              </w:rPr>
            </w:pPr>
          </w:p>
        </w:tc>
        <w:tc>
          <w:tcPr>
            <w:tcW w:w="633"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No</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3"/>
                  <w:enabled/>
                  <w:calcOnExit w:val="0"/>
                  <w:checkBox>
                    <w:sizeAuto/>
                    <w:default w:val="0"/>
                  </w:checkBox>
                </w:ffData>
              </w:fldChar>
            </w:r>
            <w:bookmarkStart w:id="1" w:name="Check3"/>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1"/>
          </w:p>
          <w:p w:rsidR="00A00B2C" w:rsidRPr="00A00B2C" w:rsidRDefault="00A00B2C" w:rsidP="00A00B2C">
            <w:pPr>
              <w:spacing w:after="0" w:line="240" w:lineRule="auto"/>
              <w:rPr>
                <w:rFonts w:ascii="Times New Roman" w:eastAsia="Times New Roman" w:hAnsi="Times New Roman" w:cs="Times New Roman"/>
                <w:sz w:val="24"/>
                <w:szCs w:val="24"/>
                <w:lang w:val="en-GB"/>
              </w:rPr>
            </w:pP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4.1.1</w:t>
            </w:r>
          </w:p>
        </w:tc>
        <w:tc>
          <w:tcPr>
            <w:tcW w:w="8520" w:type="dxa"/>
            <w:gridSpan w:val="3"/>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If so, furnish particulars: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4.2</w:t>
            </w:r>
          </w:p>
        </w:tc>
        <w:tc>
          <w:tcPr>
            <w:tcW w:w="7152" w:type="dxa"/>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rsidR="00A00B2C" w:rsidRPr="00A00B2C" w:rsidRDefault="00A00B2C" w:rsidP="00A00B2C">
            <w:pPr>
              <w:spacing w:after="0" w:line="240" w:lineRule="auto"/>
              <w:rPr>
                <w:rFonts w:ascii="Times New Roman" w:eastAsia="Times New Roman" w:hAnsi="Times New Roman" w:cs="Times New Roman"/>
                <w:b/>
                <w:bCs/>
                <w:sz w:val="20"/>
                <w:szCs w:val="24"/>
                <w:lang w:val="en-US"/>
              </w:rPr>
            </w:pPr>
            <w:r w:rsidRPr="00A00B2C">
              <w:rPr>
                <w:rFonts w:ascii="Times New Roman" w:eastAsia="Times New Roman" w:hAnsi="Times New Roman" w:cs="Times New Roman"/>
                <w:b/>
                <w:bCs/>
                <w:sz w:val="20"/>
                <w:szCs w:val="24"/>
                <w:lang w:val="en-US"/>
              </w:rPr>
              <w:t>The Register for Tender Defaulters can be accessed on the National Treasury’s website (</w:t>
            </w:r>
            <w:hyperlink r:id="rId17" w:history="1">
              <w:r w:rsidRPr="00A00B2C">
                <w:rPr>
                  <w:rFonts w:ascii="Times New Roman" w:eastAsia="Times New Roman" w:hAnsi="Times New Roman" w:cs="Times New Roman"/>
                  <w:b/>
                  <w:bCs/>
                  <w:sz w:val="20"/>
                  <w:szCs w:val="24"/>
                  <w:u w:val="single"/>
                  <w:lang w:val="en-US"/>
                </w:rPr>
                <w:t>www.treasury.gov.za</w:t>
              </w:r>
            </w:hyperlink>
            <w:r w:rsidRPr="00A00B2C">
              <w:rPr>
                <w:rFonts w:ascii="Times New Roman" w:eastAsia="Times New Roman" w:hAnsi="Times New Roman" w:cs="Times New Roman"/>
                <w:b/>
                <w:bCs/>
                <w:sz w:val="20"/>
                <w:szCs w:val="24"/>
                <w:lang w:val="en-US"/>
              </w:rPr>
              <w:t xml:space="preserve">) by clicking on its link at the bottom of the home page. </w:t>
            </w:r>
          </w:p>
          <w:p w:rsidR="00A00B2C" w:rsidRPr="00A00B2C" w:rsidRDefault="00A00B2C" w:rsidP="00A00B2C">
            <w:pPr>
              <w:spacing w:after="0" w:line="240" w:lineRule="auto"/>
              <w:rPr>
                <w:rFonts w:ascii="Times New Roman" w:eastAsia="Times New Roman" w:hAnsi="Times New Roman" w:cs="Times New Roman"/>
                <w:i/>
                <w:iCs/>
                <w:sz w:val="20"/>
                <w:szCs w:val="24"/>
                <w:lang w:val="en-US"/>
              </w:rPr>
            </w:pPr>
          </w:p>
        </w:tc>
        <w:tc>
          <w:tcPr>
            <w:tcW w:w="735"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Yes</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1"/>
                  <w:enabled/>
                  <w:calcOnExit w:val="0"/>
                  <w:checkBox>
                    <w:sizeAuto/>
                    <w:default w:val="0"/>
                  </w:checkBox>
                </w:ffData>
              </w:fldChar>
            </w:r>
            <w:bookmarkStart w:id="2" w:name="Check1"/>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2"/>
          </w:p>
        </w:tc>
        <w:tc>
          <w:tcPr>
            <w:tcW w:w="633"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No</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4"/>
                  <w:enabled/>
                  <w:calcOnExit w:val="0"/>
                  <w:checkBox>
                    <w:sizeAuto/>
                    <w:default w:val="0"/>
                  </w:checkBox>
                </w:ffData>
              </w:fldChar>
            </w:r>
            <w:bookmarkStart w:id="3" w:name="Check4"/>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3"/>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4.2.1</w:t>
            </w:r>
          </w:p>
        </w:tc>
        <w:tc>
          <w:tcPr>
            <w:tcW w:w="8520" w:type="dxa"/>
            <w:gridSpan w:val="3"/>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If so, furnish particulars: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4.3</w:t>
            </w:r>
          </w:p>
        </w:tc>
        <w:tc>
          <w:tcPr>
            <w:tcW w:w="7152" w:type="dxa"/>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A00B2C">
                  <w:rPr>
                    <w:rFonts w:ascii="Times New Roman" w:eastAsia="Times New Roman" w:hAnsi="Times New Roman" w:cs="Times New Roman"/>
                    <w:sz w:val="20"/>
                    <w:szCs w:val="24"/>
                    <w:lang w:val="en-GB"/>
                  </w:rPr>
                  <w:t>Republic</w:t>
                </w:r>
              </w:smartTag>
              <w:r w:rsidRPr="00A00B2C">
                <w:rPr>
                  <w:rFonts w:ascii="Times New Roman" w:eastAsia="Times New Roman" w:hAnsi="Times New Roman" w:cs="Times New Roman"/>
                  <w:sz w:val="20"/>
                  <w:szCs w:val="24"/>
                  <w:lang w:val="en-GB"/>
                </w:rPr>
                <w:t xml:space="preserve"> of </w:t>
              </w:r>
              <w:smartTag w:uri="urn:schemas-microsoft-com:office:smarttags" w:element="PlaceName">
                <w:r w:rsidRPr="00A00B2C">
                  <w:rPr>
                    <w:rFonts w:ascii="Times New Roman" w:eastAsia="Times New Roman" w:hAnsi="Times New Roman" w:cs="Times New Roman"/>
                    <w:sz w:val="20"/>
                    <w:szCs w:val="24"/>
                    <w:lang w:val="en-GB"/>
                  </w:rPr>
                  <w:t>South Africa</w:t>
                </w:r>
              </w:smartTag>
            </w:smartTag>
            <w:r w:rsidRPr="00A00B2C">
              <w:rPr>
                <w:rFonts w:ascii="Times New Roman" w:eastAsia="Times New Roman" w:hAnsi="Times New Roman" w:cs="Times New Roman"/>
                <w:sz w:val="20"/>
                <w:szCs w:val="24"/>
                <w:lang w:val="en-GB"/>
              </w:rPr>
              <w:t>) for fraud or corruption during the past five years?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c>
          <w:tcPr>
            <w:tcW w:w="735"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Yes</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bookmarkStart w:id="4" w:name="Check8"/>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4"/>
          </w:p>
        </w:tc>
        <w:tc>
          <w:tcPr>
            <w:tcW w:w="633"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No</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bookmarkStart w:id="5" w:name="Check7"/>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bookmarkEnd w:id="5"/>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4.3.1</w:t>
            </w:r>
          </w:p>
        </w:tc>
        <w:tc>
          <w:tcPr>
            <w:tcW w:w="8520" w:type="dxa"/>
            <w:gridSpan w:val="3"/>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If so, furnish particulars: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r>
      <w:tr w:rsidR="00A00B2C" w:rsidRPr="00A00B2C" w:rsidTr="00726E5C">
        <w:tc>
          <w:tcPr>
            <w:tcW w:w="696"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Item</w:t>
            </w:r>
          </w:p>
        </w:tc>
        <w:tc>
          <w:tcPr>
            <w:tcW w:w="7152"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Yes</w:t>
            </w:r>
          </w:p>
        </w:tc>
        <w:tc>
          <w:tcPr>
            <w:tcW w:w="633" w:type="dxa"/>
            <w:shd w:val="clear" w:color="auto" w:fill="000000"/>
          </w:tcPr>
          <w:p w:rsidR="00A00B2C" w:rsidRPr="00A00B2C" w:rsidRDefault="00A00B2C" w:rsidP="00A00B2C">
            <w:pPr>
              <w:spacing w:after="0" w:line="240" w:lineRule="auto"/>
              <w:rPr>
                <w:rFonts w:ascii="Times New Roman" w:eastAsia="Times New Roman" w:hAnsi="Times New Roman" w:cs="Times New Roman"/>
                <w:b/>
                <w:bCs/>
                <w:color w:val="FFFFFF"/>
                <w:sz w:val="24"/>
                <w:szCs w:val="24"/>
                <w:lang w:val="en-GB"/>
              </w:rPr>
            </w:pPr>
            <w:r w:rsidRPr="00A00B2C">
              <w:rPr>
                <w:rFonts w:ascii="Times New Roman" w:eastAsia="Times New Roman" w:hAnsi="Times New Roman" w:cs="Times New Roman"/>
                <w:b/>
                <w:bCs/>
                <w:color w:val="FFFFFF"/>
                <w:sz w:val="24"/>
                <w:szCs w:val="24"/>
                <w:lang w:val="en-GB"/>
              </w:rPr>
              <w:t>No</w:t>
            </w: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4.4</w:t>
            </w:r>
          </w:p>
        </w:tc>
        <w:tc>
          <w:tcPr>
            <w:tcW w:w="7152" w:type="dxa"/>
          </w:tcPr>
          <w:p w:rsidR="00A00B2C" w:rsidRPr="00A00B2C" w:rsidRDefault="00A00B2C" w:rsidP="00A00B2C">
            <w:pPr>
              <w:spacing w:after="0" w:line="240" w:lineRule="auto"/>
              <w:rPr>
                <w:rFonts w:ascii="Times New Roman" w:eastAsia="Times New Roman" w:hAnsi="Times New Roman" w:cs="Times New Roman"/>
                <w:sz w:val="20"/>
                <w:szCs w:val="24"/>
                <w:lang w:val="en-US"/>
              </w:rPr>
            </w:pPr>
            <w:r w:rsidRPr="00A00B2C">
              <w:rPr>
                <w:rFonts w:ascii="Times New Roman" w:eastAsia="Times New Roman" w:hAnsi="Times New Roman" w:cs="Times New Roman"/>
                <w:sz w:val="20"/>
                <w:szCs w:val="24"/>
                <w:lang w:val="en-US"/>
              </w:rPr>
              <w:t>Does the bidder or any of its directors owe any municipal rates and taxes or municipal charges to the municipality / municipal entity, or to any other municipality / municipal entity, that is in arrears for more than three months?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c>
          <w:tcPr>
            <w:tcW w:w="735"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Yes</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p>
        </w:tc>
        <w:tc>
          <w:tcPr>
            <w:tcW w:w="633"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No</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4.4.1</w:t>
            </w:r>
          </w:p>
        </w:tc>
        <w:tc>
          <w:tcPr>
            <w:tcW w:w="8520" w:type="dxa"/>
            <w:gridSpan w:val="3"/>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If so, furnish particulars: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4.5</w:t>
            </w:r>
          </w:p>
        </w:tc>
        <w:tc>
          <w:tcPr>
            <w:tcW w:w="7152" w:type="dxa"/>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Was any contract between the bidder and the municipality / municipal entity or any other organ of state terminated during the past five years on account of failure to perform on or comply with the contract?</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c>
          <w:tcPr>
            <w:tcW w:w="735"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Yes</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p>
        </w:tc>
        <w:tc>
          <w:tcPr>
            <w:tcW w:w="633"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No</w:t>
            </w:r>
          </w:p>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r w:rsidRPr="00A00B2C">
              <w:rPr>
                <w:rFonts w:ascii="Times New Roman" w:eastAsia="Times New Roman" w:hAnsi="Times New Roman" w:cs="Times New Roman"/>
                <w:sz w:val="24"/>
                <w:szCs w:val="24"/>
                <w:lang w:val="en-GB"/>
              </w:rPr>
              <w:instrText xml:space="preserve"> FORMCHECKBOX </w:instrText>
            </w:r>
            <w:r w:rsidR="00497B84">
              <w:rPr>
                <w:rFonts w:ascii="Times New Roman" w:eastAsia="Times New Roman" w:hAnsi="Times New Roman" w:cs="Times New Roman"/>
                <w:sz w:val="24"/>
                <w:szCs w:val="24"/>
                <w:lang w:val="en-GB"/>
              </w:rPr>
            </w:r>
            <w:r w:rsidR="00497B84">
              <w:rPr>
                <w:rFonts w:ascii="Times New Roman" w:eastAsia="Times New Roman" w:hAnsi="Times New Roman" w:cs="Times New Roman"/>
                <w:sz w:val="24"/>
                <w:szCs w:val="24"/>
                <w:lang w:val="en-GB"/>
              </w:rPr>
              <w:fldChar w:fldCharType="separate"/>
            </w:r>
            <w:r w:rsidRPr="00A00B2C">
              <w:rPr>
                <w:rFonts w:ascii="Times New Roman" w:eastAsia="Times New Roman" w:hAnsi="Times New Roman" w:cs="Times New Roman"/>
                <w:sz w:val="24"/>
                <w:szCs w:val="24"/>
                <w:lang w:val="en-GB"/>
              </w:rPr>
              <w:fldChar w:fldCharType="end"/>
            </w:r>
          </w:p>
        </w:tc>
      </w:tr>
      <w:tr w:rsidR="00A00B2C" w:rsidRPr="00A00B2C" w:rsidTr="00726E5C">
        <w:trPr>
          <w:cantSplit/>
        </w:trPr>
        <w:tc>
          <w:tcPr>
            <w:tcW w:w="696" w:type="dxa"/>
          </w:tcPr>
          <w:p w:rsidR="00A00B2C" w:rsidRPr="00A00B2C" w:rsidRDefault="00A00B2C" w:rsidP="00A00B2C">
            <w:pPr>
              <w:spacing w:after="0" w:line="240" w:lineRule="auto"/>
              <w:rPr>
                <w:rFonts w:ascii="Times New Roman" w:eastAsia="Times New Roman" w:hAnsi="Times New Roman" w:cs="Times New Roman"/>
                <w:sz w:val="24"/>
                <w:szCs w:val="24"/>
                <w:lang w:val="en-GB"/>
              </w:rPr>
            </w:pPr>
            <w:r w:rsidRPr="00A00B2C">
              <w:rPr>
                <w:rFonts w:ascii="Times New Roman" w:eastAsia="Times New Roman" w:hAnsi="Times New Roman" w:cs="Times New Roman"/>
                <w:sz w:val="24"/>
                <w:szCs w:val="24"/>
                <w:lang w:val="en-GB"/>
              </w:rPr>
              <w:t>4.7.1</w:t>
            </w:r>
          </w:p>
        </w:tc>
        <w:tc>
          <w:tcPr>
            <w:tcW w:w="8520" w:type="dxa"/>
            <w:gridSpan w:val="3"/>
          </w:tcPr>
          <w:p w:rsidR="00A00B2C" w:rsidRPr="00A00B2C" w:rsidRDefault="00A00B2C" w:rsidP="00A00B2C">
            <w:pPr>
              <w:spacing w:after="0" w:line="240" w:lineRule="auto"/>
              <w:rPr>
                <w:rFonts w:ascii="Times New Roman" w:eastAsia="Times New Roman" w:hAnsi="Times New Roman" w:cs="Times New Roman"/>
                <w:sz w:val="20"/>
                <w:szCs w:val="24"/>
                <w:lang w:val="en-GB"/>
              </w:rPr>
            </w:pPr>
            <w:r w:rsidRPr="00A00B2C">
              <w:rPr>
                <w:rFonts w:ascii="Times New Roman" w:eastAsia="Times New Roman" w:hAnsi="Times New Roman" w:cs="Times New Roman"/>
                <w:sz w:val="20"/>
                <w:szCs w:val="24"/>
                <w:lang w:val="en-GB"/>
              </w:rPr>
              <w:t>If so, furnish particulars:</w:t>
            </w: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p w:rsidR="00A00B2C" w:rsidRPr="00A00B2C" w:rsidRDefault="00A00B2C" w:rsidP="00A00B2C">
            <w:pPr>
              <w:spacing w:after="0" w:line="240" w:lineRule="auto"/>
              <w:rPr>
                <w:rFonts w:ascii="Times New Roman" w:eastAsia="Times New Roman" w:hAnsi="Times New Roman" w:cs="Times New Roman"/>
                <w:sz w:val="20"/>
                <w:szCs w:val="24"/>
                <w:lang w:val="en-GB"/>
              </w:rPr>
            </w:pPr>
          </w:p>
        </w:tc>
      </w:tr>
    </w:tbl>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CERTIFICATION</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I, THE UNDERSIGNED (FULL NAME) …………..……………………………..……</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CERTIFY THAT THE INFORMATION FURNISHED ON THIS</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DECLARATION FORM TRUE AND CORRECT.</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w:t>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t>…………………………..</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 xml:space="preserve">Signature </w:t>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t>Date</w:t>
      </w: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p>
    <w:p w:rsidR="00A00B2C" w:rsidRPr="00A00B2C" w:rsidRDefault="00A00B2C" w:rsidP="00A00B2C">
      <w:pPr>
        <w:spacing w:after="0" w:line="240" w:lineRule="auto"/>
        <w:rPr>
          <w:rFonts w:ascii="Times New Roman" w:eastAsia="Times New Roman" w:hAnsi="Times New Roman" w:cs="Times New Roman"/>
          <w:b/>
          <w:bCs/>
          <w:sz w:val="24"/>
          <w:szCs w:val="24"/>
          <w:lang w:val="en-US"/>
        </w:rPr>
      </w:pPr>
      <w:r w:rsidRPr="00A00B2C">
        <w:rPr>
          <w:rFonts w:ascii="Times New Roman" w:eastAsia="Times New Roman" w:hAnsi="Times New Roman" w:cs="Times New Roman"/>
          <w:b/>
          <w:bCs/>
          <w:sz w:val="24"/>
          <w:szCs w:val="24"/>
          <w:lang w:val="en-US"/>
        </w:rPr>
        <w:tab/>
        <w:t>……………………………………….</w:t>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t>…………………………..</w:t>
      </w:r>
    </w:p>
    <w:p w:rsidR="00A00B2C" w:rsidRPr="00A00B2C"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b/>
          <w:bCs/>
          <w:sz w:val="24"/>
          <w:szCs w:val="24"/>
          <w:lang w:val="en-US"/>
        </w:rPr>
        <w:tab/>
        <w:t>Position</w:t>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r>
      <w:r w:rsidRPr="00A00B2C">
        <w:rPr>
          <w:rFonts w:ascii="Times New Roman" w:eastAsia="Times New Roman" w:hAnsi="Times New Roman" w:cs="Times New Roman"/>
          <w:b/>
          <w:bCs/>
          <w:sz w:val="24"/>
          <w:szCs w:val="24"/>
          <w:lang w:val="en-US"/>
        </w:rPr>
        <w:tab/>
        <w:t>Name of Bidder</w:t>
      </w:r>
    </w:p>
    <w:p w:rsidR="00933D15" w:rsidRDefault="00A00B2C" w:rsidP="00A00B2C">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p>
    <w:p w:rsidR="00933D15" w:rsidRDefault="00933D15" w:rsidP="00A00B2C">
      <w:pPr>
        <w:spacing w:after="0" w:line="240" w:lineRule="auto"/>
        <w:rPr>
          <w:rFonts w:ascii="Times New Roman" w:eastAsia="Times New Roman" w:hAnsi="Times New Roman" w:cs="Times New Roman"/>
          <w:sz w:val="24"/>
          <w:szCs w:val="24"/>
          <w:lang w:val="en-US"/>
        </w:rPr>
      </w:pPr>
    </w:p>
    <w:p w:rsidR="00A00B2C" w:rsidRPr="00A00B2C" w:rsidRDefault="00A00B2C" w:rsidP="00A00B2C">
      <w:pPr>
        <w:spacing w:after="0" w:line="240" w:lineRule="auto"/>
        <w:rPr>
          <w:rFonts w:ascii="Times New Roman" w:eastAsia="Times New Roman" w:hAnsi="Times New Roman" w:cs="Times New Roman"/>
          <w:sz w:val="16"/>
          <w:szCs w:val="24"/>
          <w:lang w:val="en-US"/>
        </w:rPr>
      </w:pP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24"/>
          <w:szCs w:val="24"/>
          <w:lang w:val="en-US"/>
        </w:rPr>
        <w:tab/>
      </w:r>
      <w:r w:rsidRPr="00A00B2C">
        <w:rPr>
          <w:rFonts w:ascii="Times New Roman" w:eastAsia="Times New Roman" w:hAnsi="Times New Roman" w:cs="Times New Roman"/>
          <w:sz w:val="16"/>
          <w:szCs w:val="24"/>
          <w:lang w:val="en-US"/>
        </w:rPr>
        <w:t>Js367bW</w:t>
      </w:r>
    </w:p>
    <w:p w:rsidR="00A00B2C" w:rsidRPr="00A00B2C" w:rsidRDefault="00A00B2C" w:rsidP="00A00B2C">
      <w:pPr>
        <w:spacing w:after="0" w:line="240" w:lineRule="auto"/>
        <w:rPr>
          <w:rFonts w:ascii="Arial" w:eastAsia="Calibri" w:hAnsi="Arial" w:cs="Arial"/>
          <w:b/>
          <w:bCs/>
          <w:sz w:val="24"/>
          <w:szCs w:val="24"/>
          <w:lang w:val="en-US"/>
        </w:rPr>
      </w:pPr>
      <w:r w:rsidRPr="00A00B2C">
        <w:rPr>
          <w:rFonts w:ascii="Times New Roman" w:eastAsia="Times New Roman" w:hAnsi="Times New Roman" w:cs="Times New Roman"/>
          <w:sz w:val="24"/>
          <w:szCs w:val="24"/>
          <w:lang w:val="en-US"/>
        </w:rPr>
        <w:tab/>
      </w:r>
      <w:r w:rsidR="00D85E55">
        <w:rPr>
          <w:rFonts w:ascii="Times New Roman" w:eastAsia="Times New Roman" w:hAnsi="Times New Roman" w:cs="Times New Roman"/>
          <w:sz w:val="24"/>
          <w:szCs w:val="24"/>
          <w:lang w:val="en-US"/>
        </w:rPr>
        <w:t xml:space="preserve">                                                 </w:t>
      </w:r>
      <w:r w:rsidRPr="00A00B2C">
        <w:rPr>
          <w:rFonts w:ascii="Arial" w:eastAsia="Calibri" w:hAnsi="Arial" w:cs="Arial"/>
          <w:b/>
          <w:bCs/>
          <w:sz w:val="24"/>
          <w:szCs w:val="24"/>
          <w:lang w:val="en-US"/>
        </w:rPr>
        <w:t>MBD 9</w:t>
      </w:r>
    </w:p>
    <w:p w:rsidR="00A00B2C" w:rsidRPr="00A00B2C" w:rsidRDefault="00D85E55" w:rsidP="00A00B2C">
      <w:pPr>
        <w:spacing w:after="0" w:line="240" w:lineRule="auto"/>
        <w:rPr>
          <w:rFonts w:ascii="Arial" w:eastAsia="Calibri" w:hAnsi="Arial" w:cs="Arial"/>
          <w:b/>
          <w:bCs/>
          <w:sz w:val="24"/>
          <w:szCs w:val="24"/>
          <w:lang w:val="en-US"/>
        </w:rPr>
      </w:pPr>
      <w:r>
        <w:rPr>
          <w:rFonts w:ascii="Arial" w:eastAsia="Calibri" w:hAnsi="Arial" w:cs="Arial"/>
          <w:b/>
          <w:bCs/>
          <w:sz w:val="24"/>
          <w:szCs w:val="24"/>
          <w:lang w:val="en-US"/>
        </w:rPr>
        <w:t xml:space="preserve">                  </w:t>
      </w:r>
      <w:r w:rsidR="00A00B2C" w:rsidRPr="00A00B2C">
        <w:rPr>
          <w:rFonts w:ascii="Arial" w:eastAsia="Calibri" w:hAnsi="Arial" w:cs="Arial"/>
          <w:b/>
          <w:bCs/>
          <w:sz w:val="24"/>
          <w:szCs w:val="24"/>
          <w:lang w:val="en-US"/>
        </w:rPr>
        <w:t>CERTIFICATE OF INDEPENDENT BID DETERMINATION</w:t>
      </w:r>
    </w:p>
    <w:p w:rsidR="00A00B2C" w:rsidRPr="00A00B2C" w:rsidRDefault="00A00B2C" w:rsidP="00A00B2C">
      <w:pPr>
        <w:spacing w:after="0" w:line="240" w:lineRule="auto"/>
        <w:rPr>
          <w:rFonts w:ascii="Times New Roman" w:eastAsia="Calibri" w:hAnsi="Times New Roman" w:cs="Times New Roman"/>
          <w:sz w:val="24"/>
          <w:szCs w:val="24"/>
          <w:lang w:val="en-US"/>
        </w:rPr>
      </w:pPr>
    </w:p>
    <w:p w:rsidR="00A00B2C" w:rsidRPr="00A00B2C" w:rsidRDefault="00A00B2C" w:rsidP="00A00B2C">
      <w:pPr>
        <w:spacing w:after="0" w:line="240" w:lineRule="auto"/>
        <w:rPr>
          <w:rFonts w:ascii="Arial" w:eastAsia="Calibri" w:hAnsi="Arial" w:cs="Arial"/>
          <w:lang w:val="en-US"/>
        </w:rPr>
      </w:pPr>
      <w:r w:rsidRPr="00A00B2C">
        <w:rPr>
          <w:rFonts w:ascii="Arial" w:eastAsia="Calibri" w:hAnsi="Arial" w:cs="Arial"/>
          <w:lang w:val="en-US"/>
        </w:rPr>
        <w:t>1</w:t>
      </w:r>
      <w:r w:rsidR="00933D15">
        <w:rPr>
          <w:rFonts w:ascii="Arial" w:eastAsia="Calibri" w:hAnsi="Arial" w:cs="Arial"/>
          <w:lang w:val="en-US"/>
        </w:rPr>
        <w:t xml:space="preserve">. </w:t>
      </w:r>
      <w:r w:rsidRPr="00A00B2C">
        <w:rPr>
          <w:rFonts w:ascii="Arial" w:eastAsia="Calibri" w:hAnsi="Arial" w:cs="Arial"/>
          <w:lang w:val="en-US"/>
        </w:rPr>
        <w:t>This Municipal Bidding Document (MBD) must form part of all bids¹ invited.</w:t>
      </w:r>
    </w:p>
    <w:p w:rsidR="00A00B2C" w:rsidRPr="00A00B2C" w:rsidRDefault="00A00B2C" w:rsidP="00A00B2C">
      <w:pPr>
        <w:spacing w:after="0" w:line="240" w:lineRule="auto"/>
        <w:rPr>
          <w:rFonts w:ascii="Arial" w:eastAsia="Calibri" w:hAnsi="Arial" w:cs="Arial"/>
          <w:lang w:val="en-US"/>
        </w:rPr>
      </w:pPr>
      <w:r w:rsidRPr="00A00B2C">
        <w:rPr>
          <w:rFonts w:ascii="Arial" w:eastAsia="Calibri" w:hAnsi="Arial" w:cs="Arial"/>
          <w:lang w:val="en-US"/>
        </w:rPr>
        <w:t>2</w:t>
      </w:r>
      <w:r w:rsidR="00933D15">
        <w:rPr>
          <w:rFonts w:ascii="Arial" w:eastAsia="Calibri" w:hAnsi="Arial" w:cs="Arial"/>
          <w:lang w:val="en-US"/>
        </w:rPr>
        <w:t xml:space="preserve">. </w:t>
      </w:r>
      <w:r w:rsidRPr="00A00B2C">
        <w:rPr>
          <w:rFonts w:ascii="Arial" w:eastAsia="Calibri" w:hAnsi="Arial" w:cs="Arial"/>
          <w:lang w:val="en-US"/>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00B2C">
        <w:rPr>
          <w:rFonts w:ascii="Arial" w:eastAsia="Calibri" w:hAnsi="Arial" w:cs="Arial"/>
          <w:i/>
          <w:lang w:val="en-US"/>
        </w:rPr>
        <w:t>pe se</w:t>
      </w:r>
      <w:r w:rsidRPr="00A00B2C">
        <w:rPr>
          <w:rFonts w:ascii="Arial" w:eastAsia="Calibri" w:hAnsi="Arial" w:cs="Arial"/>
          <w:lang w:val="en-US"/>
        </w:rPr>
        <w:t xml:space="preserve"> prohibition meaning that it cannot be justified under any grounds.</w:t>
      </w:r>
    </w:p>
    <w:p w:rsidR="00A00B2C" w:rsidRPr="00A00B2C" w:rsidRDefault="00A00B2C" w:rsidP="00A00B2C">
      <w:pPr>
        <w:spacing w:after="0" w:line="240" w:lineRule="auto"/>
        <w:rPr>
          <w:rFonts w:ascii="Arial" w:eastAsia="Calibri" w:hAnsi="Arial" w:cs="Arial"/>
        </w:rPr>
      </w:pPr>
      <w:r w:rsidRPr="00A00B2C">
        <w:rPr>
          <w:rFonts w:ascii="Arial" w:eastAsia="Calibri" w:hAnsi="Arial" w:cs="Arial"/>
          <w:lang w:val="en-US"/>
        </w:rPr>
        <w:t>3</w:t>
      </w:r>
      <w:r w:rsidR="00933D15">
        <w:rPr>
          <w:rFonts w:ascii="Arial" w:eastAsia="Calibri" w:hAnsi="Arial" w:cs="Arial"/>
          <w:lang w:val="en-US"/>
        </w:rPr>
        <w:t xml:space="preserve">. </w:t>
      </w:r>
      <w:r w:rsidRPr="00A00B2C">
        <w:rPr>
          <w:rFonts w:ascii="Arial" w:eastAsia="Calibri" w:hAnsi="Arial" w:cs="Arial"/>
        </w:rPr>
        <w:t>Municipal Supply Regulation 38 (1) prescribes that a supply chain management policy must provide measures for the combating of abuse of the supply chain management system, and must enable the accounting officer, among others, to:</w:t>
      </w:r>
    </w:p>
    <w:p w:rsidR="00A00B2C" w:rsidRPr="00A00B2C" w:rsidRDefault="00A00B2C" w:rsidP="00A00B2C">
      <w:pPr>
        <w:spacing w:after="0" w:line="240" w:lineRule="auto"/>
        <w:rPr>
          <w:rFonts w:ascii="Arial" w:eastAsia="Calibri" w:hAnsi="Arial" w:cs="Arial"/>
        </w:rPr>
      </w:pPr>
    </w:p>
    <w:p w:rsidR="00A00B2C" w:rsidRPr="00933D15" w:rsidRDefault="00A00B2C" w:rsidP="00933D15">
      <w:pPr>
        <w:pStyle w:val="ListParagraph"/>
        <w:numPr>
          <w:ilvl w:val="0"/>
          <w:numId w:val="19"/>
        </w:numPr>
        <w:spacing w:after="0" w:line="240" w:lineRule="auto"/>
        <w:rPr>
          <w:rFonts w:ascii="Arial" w:eastAsia="Calibri" w:hAnsi="Arial" w:cs="Arial"/>
        </w:rPr>
      </w:pPr>
      <w:r w:rsidRPr="00933D15">
        <w:rPr>
          <w:rFonts w:ascii="Arial" w:eastAsia="Calibri" w:hAnsi="Arial" w:cs="Arial"/>
        </w:rPr>
        <w:t>take all reasonable steps to prevent such abuse;</w:t>
      </w:r>
    </w:p>
    <w:p w:rsidR="00A00B2C" w:rsidRPr="00A00B2C" w:rsidRDefault="00A00B2C" w:rsidP="00A00B2C">
      <w:pPr>
        <w:spacing w:after="0" w:line="240" w:lineRule="auto"/>
        <w:rPr>
          <w:rFonts w:ascii="Arial" w:eastAsia="Calibri" w:hAnsi="Arial" w:cs="Arial"/>
        </w:rPr>
      </w:pPr>
    </w:p>
    <w:p w:rsidR="00A00B2C" w:rsidRPr="00933D15" w:rsidRDefault="00A00B2C" w:rsidP="00933D15">
      <w:pPr>
        <w:pStyle w:val="ListParagraph"/>
        <w:numPr>
          <w:ilvl w:val="0"/>
          <w:numId w:val="19"/>
        </w:numPr>
        <w:spacing w:after="0" w:line="240" w:lineRule="auto"/>
        <w:rPr>
          <w:rFonts w:ascii="Arial" w:eastAsia="Calibri" w:hAnsi="Arial" w:cs="Arial"/>
        </w:rPr>
      </w:pPr>
      <w:r w:rsidRPr="00933D15">
        <w:rPr>
          <w:rFonts w:ascii="Arial" w:eastAsia="Calibri" w:hAnsi="Arial" w:cs="Arial"/>
        </w:rPr>
        <w:t>reject the bid of any bidder if that bidder or any of its directors has abused the supply chain management system of the municipality or municipal entity or has committed any improper conduct in relation to such system; and</w:t>
      </w:r>
    </w:p>
    <w:p w:rsidR="00A00B2C" w:rsidRPr="00A00B2C" w:rsidRDefault="00A00B2C" w:rsidP="00A00B2C">
      <w:pPr>
        <w:spacing w:after="0" w:line="240" w:lineRule="auto"/>
        <w:rPr>
          <w:rFonts w:ascii="Arial" w:eastAsia="Calibri" w:hAnsi="Arial" w:cs="Arial"/>
        </w:rPr>
      </w:pPr>
    </w:p>
    <w:p w:rsidR="00A00B2C" w:rsidRPr="00933D15" w:rsidRDefault="00A00B2C" w:rsidP="00933D15">
      <w:pPr>
        <w:pStyle w:val="ListParagraph"/>
        <w:numPr>
          <w:ilvl w:val="0"/>
          <w:numId w:val="19"/>
        </w:numPr>
        <w:spacing w:after="0" w:line="240" w:lineRule="auto"/>
        <w:rPr>
          <w:rFonts w:ascii="Arial" w:eastAsia="Calibri" w:hAnsi="Arial" w:cs="Arial"/>
        </w:rPr>
      </w:pPr>
      <w:r w:rsidRPr="00933D15">
        <w:rPr>
          <w:rFonts w:ascii="Arial" w:eastAsia="Calibri" w:hAnsi="Arial" w:cs="Arial"/>
        </w:rPr>
        <w:t>cancel a contract awarded to a person if the person committed any corrupt or fraudulent act during the bidding process or the execution of the contract.</w:t>
      </w:r>
    </w:p>
    <w:p w:rsidR="00A00B2C" w:rsidRPr="00A00B2C" w:rsidRDefault="00A00B2C" w:rsidP="00A00B2C">
      <w:pPr>
        <w:spacing w:after="0" w:line="240" w:lineRule="auto"/>
        <w:rPr>
          <w:rFonts w:ascii="Arial" w:eastAsia="Calibri" w:hAnsi="Arial" w:cs="Arial"/>
        </w:rPr>
      </w:pPr>
    </w:p>
    <w:p w:rsidR="00A00B2C" w:rsidRPr="00A00B2C" w:rsidRDefault="00A00B2C" w:rsidP="00A00B2C">
      <w:pPr>
        <w:spacing w:after="0" w:line="240" w:lineRule="auto"/>
        <w:rPr>
          <w:rFonts w:ascii="Arial" w:eastAsia="Calibri" w:hAnsi="Arial" w:cs="Arial"/>
        </w:rPr>
      </w:pPr>
    </w:p>
    <w:p w:rsidR="00A00B2C" w:rsidRPr="00A00B2C" w:rsidRDefault="00933D15" w:rsidP="00A00B2C">
      <w:pPr>
        <w:spacing w:after="0" w:line="240" w:lineRule="auto"/>
        <w:rPr>
          <w:rFonts w:ascii="Arial" w:eastAsia="Calibri" w:hAnsi="Arial" w:cs="Arial"/>
          <w:lang w:val="en-US"/>
        </w:rPr>
      </w:pPr>
      <w:r>
        <w:rPr>
          <w:rFonts w:ascii="Arial" w:eastAsia="Calibri" w:hAnsi="Arial" w:cs="Arial"/>
          <w:lang w:val="en-US"/>
        </w:rPr>
        <w:t xml:space="preserve">4. </w:t>
      </w:r>
      <w:r w:rsidR="00A00B2C" w:rsidRPr="00A00B2C">
        <w:rPr>
          <w:rFonts w:ascii="Arial" w:eastAsia="Calibri" w:hAnsi="Arial" w:cs="Arial"/>
          <w:lang w:val="en-US"/>
        </w:rPr>
        <w:t xml:space="preserve">This MBD serves as a certificate of declaration that would be used by institutions to ensure that, when bids are considered, reasonable steps are taken to prevent any form of bid-rigging. </w:t>
      </w:r>
    </w:p>
    <w:p w:rsidR="00A00B2C" w:rsidRPr="00A00B2C" w:rsidRDefault="00A00B2C" w:rsidP="00A00B2C">
      <w:pPr>
        <w:spacing w:after="0" w:line="240" w:lineRule="auto"/>
        <w:rPr>
          <w:rFonts w:ascii="Arial" w:eastAsia="Calibri" w:hAnsi="Arial" w:cs="Arial"/>
          <w:lang w:val="en-US"/>
        </w:rPr>
      </w:pPr>
      <w:r w:rsidRPr="00A00B2C">
        <w:rPr>
          <w:rFonts w:ascii="Arial" w:eastAsia="Calibri" w:hAnsi="Arial" w:cs="Arial"/>
          <w:lang w:val="en-US"/>
        </w:rPr>
        <w:t>In order to give effect to the above, the attached Certificate of Bid Determination (MBD 9) must be completed and submitted with the bid:</w:t>
      </w:r>
    </w:p>
    <w:p w:rsidR="00A00B2C" w:rsidRPr="00A00B2C" w:rsidRDefault="00A00B2C" w:rsidP="00A00B2C">
      <w:pPr>
        <w:spacing w:after="0" w:line="240" w:lineRule="auto"/>
        <w:rPr>
          <w:rFonts w:ascii="Arial" w:eastAsia="Calibri" w:hAnsi="Arial" w:cs="Arial"/>
          <w:lang w:val="en-US"/>
        </w:rPr>
      </w:pPr>
    </w:p>
    <w:p w:rsidR="00A00B2C" w:rsidRPr="00A00B2C" w:rsidRDefault="00A00B2C" w:rsidP="00A00B2C">
      <w:pPr>
        <w:spacing w:after="0" w:line="240" w:lineRule="auto"/>
        <w:rPr>
          <w:rFonts w:ascii="Calibri" w:eastAsia="Calibri" w:hAnsi="Calibri" w:cs="Arial"/>
          <w:b/>
          <w:sz w:val="16"/>
          <w:szCs w:val="16"/>
          <w:lang w:val="en-US"/>
        </w:rPr>
      </w:pPr>
      <w:r w:rsidRPr="00A00B2C">
        <w:rPr>
          <w:rFonts w:ascii="Arial" w:eastAsia="Calibri" w:hAnsi="Arial" w:cs="Arial"/>
          <w:b/>
          <w:lang w:val="en-US"/>
        </w:rPr>
        <w:t xml:space="preserve">¹ </w:t>
      </w:r>
      <w:r w:rsidRPr="00A00B2C">
        <w:rPr>
          <w:rFonts w:ascii="Calibri" w:eastAsia="Calibri" w:hAnsi="Calibri" w:cs="Arial"/>
          <w:b/>
          <w:sz w:val="16"/>
          <w:szCs w:val="16"/>
          <w:lang w:val="en-US"/>
        </w:rPr>
        <w:t>Includes price quotations, advertised competitive bids, limited bids and proposals.</w:t>
      </w:r>
    </w:p>
    <w:p w:rsidR="00A00B2C" w:rsidRPr="00A00B2C" w:rsidRDefault="00A00B2C" w:rsidP="00A00B2C">
      <w:pPr>
        <w:spacing w:after="0" w:line="240" w:lineRule="auto"/>
        <w:rPr>
          <w:rFonts w:ascii="Calibri" w:eastAsia="Calibri" w:hAnsi="Calibri" w:cs="Arial"/>
          <w:sz w:val="16"/>
          <w:szCs w:val="16"/>
          <w:lang w:val="en-US"/>
        </w:rPr>
      </w:pPr>
    </w:p>
    <w:p w:rsidR="00A00B2C" w:rsidRPr="00A00B2C" w:rsidRDefault="00A00B2C" w:rsidP="00A00B2C">
      <w:pPr>
        <w:spacing w:after="0" w:line="240" w:lineRule="auto"/>
        <w:rPr>
          <w:rFonts w:ascii="Calibri" w:eastAsia="Calibri" w:hAnsi="Calibri" w:cs="Arial"/>
          <w:b/>
          <w:sz w:val="16"/>
          <w:szCs w:val="16"/>
          <w:lang w:val="en-US"/>
        </w:rPr>
      </w:pPr>
      <w:r w:rsidRPr="00A00B2C">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A00B2C" w:rsidRDefault="00A00B2C"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Default="00933D15" w:rsidP="00A00B2C">
      <w:pPr>
        <w:spacing w:after="0" w:line="240" w:lineRule="auto"/>
        <w:rPr>
          <w:rFonts w:ascii="Arial" w:eastAsia="Calibri" w:hAnsi="Arial" w:cs="Arial"/>
          <w:b/>
          <w:lang w:val="en-US"/>
        </w:rPr>
      </w:pPr>
    </w:p>
    <w:p w:rsidR="00933D15" w:rsidRPr="00A00B2C" w:rsidRDefault="00933D15" w:rsidP="00A00B2C">
      <w:pPr>
        <w:spacing w:after="0" w:line="240" w:lineRule="auto"/>
        <w:rPr>
          <w:rFonts w:ascii="Arial" w:eastAsia="Calibri" w:hAnsi="Arial" w:cs="Arial"/>
          <w:b/>
          <w:lang w:val="en-US"/>
        </w:rPr>
      </w:pPr>
    </w:p>
    <w:p w:rsidR="00A00B2C" w:rsidRPr="00A00B2C" w:rsidRDefault="00A00B2C" w:rsidP="00A00B2C">
      <w:pPr>
        <w:spacing w:after="0" w:line="240" w:lineRule="auto"/>
        <w:rPr>
          <w:rFonts w:ascii="Arial" w:eastAsia="Calibri" w:hAnsi="Arial" w:cs="Arial"/>
          <w:b/>
          <w:lang w:val="en-US"/>
        </w:rPr>
      </w:pPr>
      <w:r w:rsidRPr="00A00B2C">
        <w:rPr>
          <w:rFonts w:ascii="Arial" w:eastAsia="Calibri" w:hAnsi="Arial" w:cs="Arial"/>
          <w:b/>
          <w:lang w:val="en-US"/>
        </w:rPr>
        <w:t>MBD 9</w:t>
      </w:r>
    </w:p>
    <w:p w:rsidR="00A00B2C" w:rsidRPr="00A00B2C" w:rsidRDefault="00A00B2C" w:rsidP="00A00B2C">
      <w:pPr>
        <w:spacing w:after="0" w:line="240" w:lineRule="auto"/>
        <w:rPr>
          <w:rFonts w:ascii="Arial" w:eastAsia="Calibri" w:hAnsi="Arial" w:cs="Arial"/>
          <w:b/>
          <w:lang w:val="en-US"/>
        </w:rPr>
      </w:pPr>
    </w:p>
    <w:p w:rsidR="00A00B2C" w:rsidRPr="00A00B2C" w:rsidRDefault="00A00B2C" w:rsidP="00A00B2C">
      <w:pPr>
        <w:spacing w:after="0" w:line="240" w:lineRule="auto"/>
        <w:rPr>
          <w:rFonts w:ascii="Arial" w:eastAsia="Calibri" w:hAnsi="Arial" w:cs="Arial"/>
          <w:b/>
          <w:bCs/>
          <w:color w:val="000000"/>
          <w:sz w:val="36"/>
          <w:szCs w:val="36"/>
          <w:lang w:val="en-US"/>
        </w:rPr>
      </w:pPr>
      <w:r w:rsidRPr="00A00B2C">
        <w:rPr>
          <w:rFonts w:ascii="Arial" w:eastAsia="Calibri" w:hAnsi="Arial" w:cs="Arial"/>
          <w:b/>
          <w:lang w:val="en-US"/>
        </w:rPr>
        <w:t>CERTIFICATE OF INDEPENDENT BID DETERMINATION</w:t>
      </w:r>
    </w:p>
    <w:p w:rsidR="00A00B2C" w:rsidRPr="00A00B2C" w:rsidRDefault="00A00B2C" w:rsidP="00A00B2C">
      <w:pPr>
        <w:spacing w:after="0" w:line="240" w:lineRule="auto"/>
        <w:rPr>
          <w:rFonts w:ascii="Times New Roman" w:eastAsia="Calibri" w:hAnsi="Times New Roman" w:cs="Times New Roman"/>
          <w:color w:val="000000"/>
          <w:lang w:val="en-US"/>
        </w:rPr>
      </w:pP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I, the undersigned, in submitting the accompanying bid:</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Times New Roman" w:eastAsia="Calibri" w:hAnsi="Times New Roman" w:cs="Times New Roman"/>
          <w:color w:val="000000"/>
          <w:sz w:val="24"/>
          <w:szCs w:val="24"/>
          <w:lang w:val="en-US"/>
        </w:rPr>
        <w:t>________________________________________________________________________</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(Bid Number and Description)</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Times New Roman" w:eastAsia="Calibri" w:hAnsi="Times New Roman" w:cs="Times New Roman"/>
          <w:color w:val="000000"/>
          <w:sz w:val="24"/>
          <w:szCs w:val="24"/>
          <w:lang w:val="en-US"/>
        </w:rPr>
        <w:t xml:space="preserve"> </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Arial" w:eastAsia="Calibri" w:hAnsi="Arial" w:cs="Arial"/>
          <w:color w:val="000000"/>
          <w:lang w:val="en-US"/>
        </w:rPr>
        <w:t>in response to the invitation for the bid made by</w:t>
      </w:r>
      <w:r w:rsidRPr="00A00B2C">
        <w:rPr>
          <w:rFonts w:ascii="Times New Roman" w:eastAsia="Calibri" w:hAnsi="Times New Roman" w:cs="Times New Roman"/>
          <w:color w:val="000000"/>
          <w:sz w:val="24"/>
          <w:szCs w:val="24"/>
          <w:lang w:val="en-US"/>
        </w:rPr>
        <w:t>:</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Times New Roman" w:eastAsia="Calibri" w:hAnsi="Times New Roman" w:cs="Times New Roman"/>
          <w:color w:val="000000"/>
          <w:sz w:val="24"/>
          <w:szCs w:val="24"/>
          <w:lang w:val="en-US"/>
        </w:rPr>
        <w:t>______________________________________________________________________________</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(Name of Municipality / Municipal Entity)</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Arial" w:eastAsia="Calibri" w:hAnsi="Arial" w:cs="Arial"/>
          <w:color w:val="000000"/>
          <w:lang w:val="en-US"/>
        </w:rPr>
        <w:t>do hereby make the following statements that I certify to be true and complete in every respect</w:t>
      </w:r>
      <w:r w:rsidRPr="00A00B2C">
        <w:rPr>
          <w:rFonts w:ascii="Times New Roman" w:eastAsia="Calibri" w:hAnsi="Times New Roman" w:cs="Times New Roman"/>
          <w:color w:val="000000"/>
          <w:sz w:val="24"/>
          <w:szCs w:val="24"/>
          <w:lang w:val="en-US"/>
        </w:rPr>
        <w:t>:</w:t>
      </w: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p>
    <w:p w:rsidR="00A00B2C" w:rsidRPr="00A00B2C" w:rsidRDefault="00A00B2C" w:rsidP="00A00B2C">
      <w:pPr>
        <w:spacing w:after="0" w:line="240" w:lineRule="auto"/>
        <w:rPr>
          <w:rFonts w:ascii="Times New Roman" w:eastAsia="Calibri" w:hAnsi="Times New Roman" w:cs="Times New Roman"/>
          <w:color w:val="000000"/>
          <w:sz w:val="24"/>
          <w:szCs w:val="24"/>
          <w:lang w:val="en-US"/>
        </w:rPr>
      </w:pPr>
      <w:r w:rsidRPr="00A00B2C">
        <w:rPr>
          <w:rFonts w:ascii="Arial" w:eastAsia="Calibri" w:hAnsi="Arial" w:cs="Arial"/>
          <w:color w:val="000000"/>
          <w:lang w:val="en-US"/>
        </w:rPr>
        <w:t>I certify, on behalf of</w:t>
      </w:r>
      <w:r w:rsidRPr="00A00B2C">
        <w:rPr>
          <w:rFonts w:ascii="Times New Roman" w:eastAsia="Calibri" w:hAnsi="Times New Roman" w:cs="Times New Roman"/>
          <w:color w:val="000000"/>
          <w:sz w:val="24"/>
          <w:szCs w:val="24"/>
          <w:lang w:val="en-US"/>
        </w:rPr>
        <w:t>:_______________________________________________________</w:t>
      </w:r>
      <w:r w:rsidRPr="00A00B2C">
        <w:rPr>
          <w:rFonts w:ascii="Arial" w:eastAsia="Calibri" w:hAnsi="Arial" w:cs="Arial"/>
          <w:color w:val="000000"/>
          <w:lang w:val="en-US"/>
        </w:rPr>
        <w:t>that:</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(Name of Bidder)</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I have read and I understand the contents of this Certificate;</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I understand that the accompanying bid will be disqualified if this Certificate is found not to be true and complete in every respect;</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I am authorized by the bidder to sign this Certificate, and to submit the accompanying bid, on behalf of the bidder;</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(a) </w:t>
      </w:r>
      <w:r w:rsidRPr="00A00B2C">
        <w:rPr>
          <w:rFonts w:ascii="Arial" w:eastAsia="Calibri" w:hAnsi="Arial" w:cs="Arial"/>
          <w:color w:val="000000"/>
          <w:lang w:val="en-US"/>
        </w:rPr>
        <w:tab/>
        <w:t>has been requested to submit a bid in response to this bid invitation;</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(b) </w:t>
      </w:r>
      <w:r w:rsidRPr="00A00B2C">
        <w:rPr>
          <w:rFonts w:ascii="Arial" w:eastAsia="Calibri" w:hAnsi="Arial" w:cs="Arial"/>
          <w:color w:val="000000"/>
          <w:lang w:val="en-US"/>
        </w:rPr>
        <w:tab/>
        <w:t>could potentially submit a bid in response to this bid invitation, based on their qualifications, abilities or experience; and</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(c)</w:t>
      </w:r>
      <w:r w:rsidRPr="00A00B2C">
        <w:rPr>
          <w:rFonts w:ascii="Arial" w:eastAsia="Calibri" w:hAnsi="Arial" w:cs="Arial"/>
          <w:color w:val="000000"/>
          <w:lang w:val="en-US"/>
        </w:rPr>
        <w:tab/>
        <w:t>provides the same goods and services as the bidder and/or is in the same line of business as the bidder</w:t>
      </w:r>
    </w:p>
    <w:p w:rsidR="00A00B2C" w:rsidRPr="00A00B2C" w:rsidRDefault="00A00B2C" w:rsidP="00A00B2C">
      <w:pPr>
        <w:spacing w:after="0" w:line="240" w:lineRule="auto"/>
        <w:rPr>
          <w:rFonts w:ascii="Arial" w:eastAsia="Calibri" w:hAnsi="Arial" w:cs="Arial"/>
          <w:b/>
          <w:color w:val="000000"/>
          <w:lang w:val="en-US"/>
        </w:rPr>
      </w:pPr>
    </w:p>
    <w:p w:rsidR="00A00B2C" w:rsidRPr="00A00B2C" w:rsidRDefault="00A00B2C" w:rsidP="00A00B2C">
      <w:pPr>
        <w:spacing w:after="0" w:line="240" w:lineRule="auto"/>
        <w:rPr>
          <w:rFonts w:ascii="Arial" w:eastAsia="Calibri" w:hAnsi="Arial" w:cs="Arial"/>
          <w:b/>
          <w:color w:val="000000"/>
          <w:lang w:val="en-US"/>
        </w:rPr>
      </w:pPr>
    </w:p>
    <w:p w:rsidR="00A00B2C" w:rsidRPr="00A00B2C" w:rsidRDefault="00A00B2C" w:rsidP="00A00B2C">
      <w:pPr>
        <w:spacing w:after="0" w:line="240" w:lineRule="auto"/>
        <w:rPr>
          <w:rFonts w:ascii="Arial" w:eastAsia="Calibri" w:hAnsi="Arial" w:cs="Arial"/>
          <w:b/>
          <w:color w:val="000000"/>
          <w:lang w:val="en-US"/>
        </w:rPr>
      </w:pPr>
      <w:r w:rsidRPr="00A00B2C">
        <w:rPr>
          <w:rFonts w:ascii="Arial" w:eastAsia="Calibri" w:hAnsi="Arial" w:cs="Arial"/>
          <w:b/>
          <w:color w:val="000000"/>
          <w:lang w:val="en-US"/>
        </w:rPr>
        <w:t>MBD 9</w:t>
      </w:r>
    </w:p>
    <w:p w:rsidR="00A00B2C" w:rsidRPr="00A00B2C" w:rsidDel="00EA059A"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 </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The bidder has arrived at the accompanying bid independently from, and without consultation, communication, agreement or arrangement with any competitor.</w:t>
      </w:r>
      <w:r w:rsidRPr="00A00B2C" w:rsidDel="00A72716">
        <w:rPr>
          <w:rFonts w:ascii="Arial" w:eastAsia="MS Mincho" w:hAnsi="MS Mincho" w:cs="Arial"/>
          <w:color w:val="000000"/>
          <w:lang w:val="en-US"/>
        </w:rPr>
        <w:t xml:space="preserve"> </w:t>
      </w:r>
      <w:r w:rsidRPr="00A00B2C">
        <w:rPr>
          <w:rFonts w:ascii="Arial" w:eastAsia="MS Mincho" w:hAnsi="MS Mincho" w:cs="Arial"/>
          <w:color w:val="000000"/>
          <w:lang w:val="en-US"/>
        </w:rPr>
        <w:t>However communication between partners in a joint venture or consortium</w:t>
      </w:r>
      <w:r w:rsidRPr="00A00B2C">
        <w:rPr>
          <w:rFonts w:ascii="Arial Unicode MS" w:eastAsia="Arial Unicode MS" w:hAnsi="Arial Unicode MS" w:cs="Arial Unicode MS" w:hint="eastAsia"/>
          <w:color w:val="000000"/>
          <w:lang w:val="en-US"/>
        </w:rPr>
        <w:t>³</w:t>
      </w:r>
      <w:r w:rsidRPr="00A00B2C">
        <w:rPr>
          <w:rFonts w:ascii="Arial" w:eastAsia="MS Mincho" w:hAnsi="MS Mincho" w:cs="Arial"/>
          <w:color w:val="000000"/>
          <w:lang w:val="en-US"/>
        </w:rPr>
        <w:t xml:space="preserve"> will not be construed as collusive bidding.</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b/>
          <w:bCs/>
          <w:color w:val="FFFFFF"/>
          <w:lang w:val="en-US"/>
        </w:rPr>
        <w:t xml:space="preserve"> </w:t>
      </w:r>
      <w:r w:rsidRPr="00A00B2C">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prices;      </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geographical area where product or service will be rendered (market allocation)  </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(c) methods, factors or formulas used to calculate prices;</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(d) the intention or decision to submit or not to submit, a bid; </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(e) the submission of a bid which does not meet the specifications and conditions of the bid; or</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(f)  bidding with the intention not to win the bid.</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b/>
          <w:color w:val="000000"/>
          <w:lang w:val="en-US"/>
        </w:rPr>
      </w:pPr>
    </w:p>
    <w:p w:rsidR="00A00B2C" w:rsidRPr="00A00B2C" w:rsidRDefault="00A00B2C" w:rsidP="00A00B2C">
      <w:pPr>
        <w:spacing w:after="0" w:line="240" w:lineRule="auto"/>
        <w:rPr>
          <w:rFonts w:ascii="Calibri" w:eastAsia="Calibri" w:hAnsi="Calibri" w:cs="Times New Roman"/>
          <w:b/>
          <w:sz w:val="16"/>
          <w:szCs w:val="16"/>
          <w:lang w:val="en-US"/>
        </w:rPr>
      </w:pPr>
      <w:r w:rsidRPr="00A00B2C">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rsidR="00A00B2C" w:rsidRPr="00A00B2C" w:rsidRDefault="00A00B2C" w:rsidP="00A00B2C">
      <w:pPr>
        <w:spacing w:after="0" w:line="240" w:lineRule="auto"/>
        <w:rPr>
          <w:rFonts w:ascii="Calibri" w:eastAsia="Calibri" w:hAnsi="Calibri" w:cs="Times New Roman"/>
          <w:b/>
          <w:sz w:val="16"/>
          <w:szCs w:val="16"/>
          <w:lang w:val="en-US"/>
        </w:rPr>
      </w:pPr>
    </w:p>
    <w:p w:rsidR="00A00B2C" w:rsidRPr="00A00B2C" w:rsidRDefault="00A00B2C" w:rsidP="00A00B2C">
      <w:pPr>
        <w:spacing w:after="0" w:line="240" w:lineRule="auto"/>
        <w:rPr>
          <w:rFonts w:ascii="Calibri" w:eastAsia="Calibri" w:hAnsi="Calibri" w:cs="Times New Roman"/>
          <w:b/>
          <w:sz w:val="16"/>
          <w:szCs w:val="16"/>
          <w:lang w:val="en-US"/>
        </w:rPr>
      </w:pPr>
    </w:p>
    <w:p w:rsidR="00A00B2C" w:rsidRPr="00A00B2C" w:rsidRDefault="00A00B2C" w:rsidP="00A00B2C">
      <w:pPr>
        <w:spacing w:after="0" w:line="240" w:lineRule="auto"/>
        <w:rPr>
          <w:rFonts w:ascii="Calibri" w:eastAsia="Calibri" w:hAnsi="Calibri" w:cs="Times New Roman"/>
          <w:b/>
          <w:sz w:val="16"/>
          <w:szCs w:val="16"/>
          <w:lang w:val="en-US"/>
        </w:rPr>
      </w:pP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b/>
          <w:color w:val="000000"/>
          <w:lang w:val="en-US"/>
        </w:rPr>
      </w:pPr>
    </w:p>
    <w:p w:rsidR="00A00B2C" w:rsidRPr="00A00B2C" w:rsidRDefault="00A00B2C" w:rsidP="00A00B2C">
      <w:pPr>
        <w:spacing w:after="0" w:line="240" w:lineRule="auto"/>
        <w:rPr>
          <w:rFonts w:ascii="Arial" w:eastAsia="Calibri" w:hAnsi="Arial" w:cs="Arial"/>
          <w:b/>
          <w:color w:val="000000"/>
          <w:lang w:val="en-US"/>
        </w:rPr>
      </w:pPr>
      <w:r w:rsidRPr="00A00B2C">
        <w:rPr>
          <w:rFonts w:ascii="Arial" w:eastAsia="Calibri" w:hAnsi="Arial" w:cs="Arial"/>
          <w:b/>
          <w:color w:val="000000"/>
          <w:lang w:val="en-US"/>
        </w:rPr>
        <w:t>MBD 9</w:t>
      </w:r>
    </w:p>
    <w:p w:rsidR="00A00B2C" w:rsidRPr="00A00B2C" w:rsidRDefault="00A00B2C" w:rsidP="00A00B2C">
      <w:pPr>
        <w:spacing w:after="0" w:line="240" w:lineRule="auto"/>
        <w:rPr>
          <w:rFonts w:ascii="Arial" w:eastAsia="Calibri" w:hAnsi="Arial" w:cs="Arial"/>
          <w:color w:val="000000"/>
          <w:lang w:val="en-US"/>
        </w:rPr>
      </w:pPr>
    </w:p>
    <w:p w:rsid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33D15" w:rsidRDefault="00933D15" w:rsidP="00A00B2C">
      <w:pPr>
        <w:spacing w:after="0" w:line="240" w:lineRule="auto"/>
        <w:rPr>
          <w:rFonts w:ascii="Arial" w:eastAsia="Calibri" w:hAnsi="Arial" w:cs="Arial"/>
          <w:color w:val="000000"/>
          <w:lang w:val="en-US"/>
        </w:rPr>
      </w:pPr>
    </w:p>
    <w:p w:rsidR="00933D15" w:rsidRDefault="00933D15" w:rsidP="00A00B2C">
      <w:pPr>
        <w:spacing w:after="0" w:line="240" w:lineRule="auto"/>
        <w:rPr>
          <w:rFonts w:ascii="Arial" w:eastAsia="Calibri" w:hAnsi="Arial" w:cs="Arial"/>
          <w:color w:val="000000"/>
          <w:lang w:val="en-US"/>
        </w:rPr>
      </w:pPr>
    </w:p>
    <w:p w:rsidR="00933D15" w:rsidRDefault="00933D15" w:rsidP="00A00B2C">
      <w:pPr>
        <w:spacing w:after="0" w:line="240" w:lineRule="auto"/>
        <w:rPr>
          <w:rFonts w:ascii="Arial" w:eastAsia="Calibri" w:hAnsi="Arial" w:cs="Arial"/>
          <w:color w:val="000000"/>
          <w:lang w:val="en-US"/>
        </w:rPr>
      </w:pPr>
    </w:p>
    <w:p w:rsidR="00933D15" w:rsidRPr="00A00B2C" w:rsidRDefault="00933D15"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 …………………………………………………</w:t>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t>…………………………………</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Signature</w:t>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t>Date</w:t>
      </w:r>
    </w:p>
    <w:p w:rsidR="00A00B2C" w:rsidRPr="00A00B2C" w:rsidRDefault="00A00B2C" w:rsidP="00A00B2C">
      <w:pPr>
        <w:spacing w:after="0" w:line="240" w:lineRule="auto"/>
        <w:rPr>
          <w:rFonts w:ascii="Arial" w:eastAsia="Calibri" w:hAnsi="Arial" w:cs="Arial"/>
          <w:color w:val="000000"/>
          <w:lang w:val="en-US"/>
        </w:rPr>
      </w:pP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w:t>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t>…………………………………</w:t>
      </w:r>
    </w:p>
    <w:p w:rsidR="00A00B2C" w:rsidRPr="00A00B2C" w:rsidRDefault="00A00B2C" w:rsidP="00A00B2C">
      <w:pPr>
        <w:spacing w:after="0" w:line="240" w:lineRule="auto"/>
        <w:rPr>
          <w:rFonts w:ascii="Arial" w:eastAsia="Calibri" w:hAnsi="Arial" w:cs="Arial"/>
          <w:color w:val="000000"/>
          <w:lang w:val="en-US"/>
        </w:rPr>
      </w:pPr>
      <w:r w:rsidRPr="00A00B2C">
        <w:rPr>
          <w:rFonts w:ascii="Arial" w:eastAsia="Calibri" w:hAnsi="Arial" w:cs="Arial"/>
          <w:color w:val="000000"/>
          <w:lang w:val="en-US"/>
        </w:rPr>
        <w:t xml:space="preserve">Position </w:t>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r>
      <w:r w:rsidRPr="00A00B2C">
        <w:rPr>
          <w:rFonts w:ascii="Arial" w:eastAsia="Calibri" w:hAnsi="Arial" w:cs="Arial"/>
          <w:color w:val="000000"/>
          <w:lang w:val="en-US"/>
        </w:rPr>
        <w:tab/>
        <w:t>Name of Bidder</w:t>
      </w:r>
    </w:p>
    <w:p w:rsidR="00A00B2C" w:rsidRPr="00A00B2C" w:rsidRDefault="00A00B2C" w:rsidP="00A00B2C">
      <w:pPr>
        <w:spacing w:after="0" w:line="240" w:lineRule="auto"/>
        <w:rPr>
          <w:rFonts w:ascii="Arial" w:eastAsia="Calibri" w:hAnsi="Arial" w:cs="Arial"/>
          <w:color w:val="000000"/>
          <w:sz w:val="16"/>
          <w:szCs w:val="16"/>
          <w:lang w:val="en-US"/>
        </w:rPr>
      </w:pPr>
      <w:r w:rsidRPr="00A00B2C">
        <w:rPr>
          <w:rFonts w:ascii="Arial" w:eastAsia="Calibri" w:hAnsi="Arial" w:cs="Arial"/>
          <w:color w:val="000000"/>
          <w:sz w:val="16"/>
          <w:szCs w:val="16"/>
          <w:lang w:val="en-US"/>
        </w:rPr>
        <w:t>Js9141w 4</w:t>
      </w:r>
    </w:p>
    <w:p w:rsidR="00E84536" w:rsidRDefault="00E84536">
      <w:pPr>
        <w:rPr>
          <w:rFonts w:ascii="Arial" w:eastAsia="Calibri" w:hAnsi="Arial" w:cs="Arial"/>
          <w:sz w:val="20"/>
          <w:szCs w:val="20"/>
        </w:rPr>
      </w:pPr>
      <w:r>
        <w:rPr>
          <w:rFonts w:ascii="Arial" w:eastAsia="Calibri" w:hAnsi="Arial" w:cs="Arial"/>
          <w:sz w:val="20"/>
          <w:szCs w:val="20"/>
        </w:rPr>
        <w:br w:type="page"/>
      </w:r>
    </w:p>
    <w:p w:rsidR="00E84536" w:rsidRPr="001A7082" w:rsidRDefault="00E84536" w:rsidP="00E8453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 xml:space="preserve">MBD </w:t>
      </w:r>
      <w:r w:rsidRPr="001A7082">
        <w:rPr>
          <w:rFonts w:ascii="Arial" w:eastAsia="Times New Roman" w:hAnsi="Arial" w:cs="Arial"/>
          <w:b/>
          <w:snapToGrid w:val="0"/>
          <w:color w:val="000080"/>
          <w:lang w:val="en-GB"/>
        </w:rPr>
        <w:t>6.1</w:t>
      </w:r>
    </w:p>
    <w:p w:rsidR="00E84536" w:rsidRPr="001A7082" w:rsidRDefault="00E84536" w:rsidP="00E8453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E84536" w:rsidRPr="001A7082" w:rsidRDefault="00E84536" w:rsidP="00E8453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E84536" w:rsidRPr="001A7082" w:rsidRDefault="00E84536" w:rsidP="00E8453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E84536" w:rsidRPr="001A7082" w:rsidRDefault="00E84536" w:rsidP="00E84536">
      <w:pPr>
        <w:widowControl w:val="0"/>
        <w:spacing w:after="0" w:line="240" w:lineRule="auto"/>
        <w:jc w:val="center"/>
        <w:rPr>
          <w:rFonts w:ascii="Arial" w:eastAsia="Times New Roman" w:hAnsi="Arial" w:cs="Arial"/>
          <w:snapToGrid w:val="0"/>
          <w:lang w:val="en-US"/>
        </w:rPr>
      </w:pPr>
    </w:p>
    <w:p w:rsidR="00E84536" w:rsidRPr="001A7082" w:rsidRDefault="00E84536" w:rsidP="00E84536">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E84536" w:rsidRPr="001A7082" w:rsidRDefault="00E84536" w:rsidP="00E84536">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E84536" w:rsidRPr="001A7082" w:rsidRDefault="00E84536" w:rsidP="00E8453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E84536" w:rsidRPr="001A7082" w:rsidRDefault="00E84536" w:rsidP="00E8453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E84536" w:rsidRPr="001A7082" w:rsidRDefault="00E84536" w:rsidP="00E8453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E84536" w:rsidRPr="001A7082" w:rsidRDefault="00E84536" w:rsidP="00E84536">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E84536" w:rsidRPr="001A7082" w:rsidRDefault="00E84536" w:rsidP="00E8453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E84536" w:rsidRPr="001A7082" w:rsidRDefault="00E84536" w:rsidP="00E84536">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E84536" w:rsidRDefault="00E84536" w:rsidP="00E84536">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E84536" w:rsidRPr="001A7082" w:rsidRDefault="00E84536" w:rsidP="00E8453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E84536" w:rsidRDefault="00E84536" w:rsidP="00E84536">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E84536" w:rsidRPr="00B648B8" w:rsidRDefault="00E84536" w:rsidP="00E8453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E84536" w:rsidRDefault="00E84536" w:rsidP="00E84536">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E84536" w:rsidRPr="004F6951" w:rsidRDefault="00E84536" w:rsidP="00E8453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E84536" w:rsidRDefault="00E84536" w:rsidP="00E84536">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E84536" w:rsidRDefault="00E84536" w:rsidP="00E8453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E84536" w:rsidRDefault="00E84536" w:rsidP="00E84536">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E84536" w:rsidRPr="00705695" w:rsidRDefault="00E84536" w:rsidP="00E84536">
      <w:pPr>
        <w:pStyle w:val="ListParagraph"/>
        <w:rPr>
          <w:rFonts w:ascii="Arial" w:eastAsia="Times New Roman" w:hAnsi="Arial" w:cs="Arial"/>
          <w:snapToGrid w:val="0"/>
          <w:lang w:val="en-GB"/>
        </w:rPr>
      </w:pPr>
    </w:p>
    <w:p w:rsidR="00E84536" w:rsidRPr="00705695" w:rsidRDefault="00E84536" w:rsidP="00E84536">
      <w:pPr>
        <w:pStyle w:val="ListParagraph"/>
        <w:widowControl w:val="0"/>
        <w:numPr>
          <w:ilvl w:val="1"/>
          <w:numId w:val="10"/>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E84536" w:rsidRPr="001A7082" w:rsidRDefault="00E84536" w:rsidP="00E84536">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E84536" w:rsidRDefault="00E84536" w:rsidP="00E84536">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E84536" w:rsidRPr="001A7082" w:rsidRDefault="00E84536" w:rsidP="00E84536">
      <w:pPr>
        <w:widowControl w:val="0"/>
        <w:tabs>
          <w:tab w:val="left" w:pos="7920"/>
        </w:tabs>
        <w:spacing w:after="120" w:line="240" w:lineRule="auto"/>
        <w:ind w:left="1080"/>
        <w:jc w:val="both"/>
        <w:rPr>
          <w:rFonts w:ascii="Arial" w:eastAsia="Times New Roman" w:hAnsi="Arial" w:cs="Arial"/>
          <w:snapToGrid w:val="0"/>
          <w:lang w:val="en-GB"/>
        </w:rPr>
      </w:pPr>
    </w:p>
    <w:p w:rsidR="00E84536" w:rsidRPr="00B648B8" w:rsidRDefault="00E84536" w:rsidP="00E8453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E84536" w:rsidRPr="001A7082" w:rsidRDefault="00E84536" w:rsidP="00E8453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84536" w:rsidRPr="001A7082" w:rsidTr="00733A8F">
        <w:tc>
          <w:tcPr>
            <w:tcW w:w="5130" w:type="dxa"/>
            <w:shd w:val="clear" w:color="auto" w:fill="C00000"/>
            <w:vAlign w:val="bottom"/>
          </w:tcPr>
          <w:p w:rsidR="00E84536" w:rsidRPr="001A7082" w:rsidRDefault="00E84536" w:rsidP="00733A8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E84536" w:rsidRPr="001A7082" w:rsidRDefault="00E84536" w:rsidP="00733A8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E84536" w:rsidRPr="001A7082" w:rsidTr="00733A8F">
        <w:tc>
          <w:tcPr>
            <w:tcW w:w="5130" w:type="dxa"/>
            <w:shd w:val="clear" w:color="auto" w:fill="auto"/>
            <w:vAlign w:val="bottom"/>
          </w:tcPr>
          <w:p w:rsidR="00E84536" w:rsidRPr="001A7082" w:rsidRDefault="00E84536" w:rsidP="00733A8F">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E84536" w:rsidRPr="001A7082" w:rsidRDefault="00E84536" w:rsidP="00733A8F">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E84536" w:rsidRPr="001A7082" w:rsidTr="00733A8F">
        <w:tc>
          <w:tcPr>
            <w:tcW w:w="5130" w:type="dxa"/>
            <w:shd w:val="clear" w:color="auto" w:fill="auto"/>
            <w:vAlign w:val="bottom"/>
          </w:tcPr>
          <w:p w:rsidR="00E84536" w:rsidRPr="001A7082" w:rsidRDefault="00E84536" w:rsidP="00733A8F">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rsidR="00E84536" w:rsidRPr="001A7082" w:rsidRDefault="00E84536" w:rsidP="00733A8F">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E84536" w:rsidRPr="001A7082" w:rsidTr="00733A8F">
        <w:tc>
          <w:tcPr>
            <w:tcW w:w="5130" w:type="dxa"/>
            <w:shd w:val="clear" w:color="auto" w:fill="auto"/>
            <w:vAlign w:val="bottom"/>
          </w:tcPr>
          <w:p w:rsidR="00E84536" w:rsidRPr="001A7082" w:rsidRDefault="00E84536" w:rsidP="00733A8F">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rsidR="00E84536" w:rsidRPr="001A7082" w:rsidRDefault="00E84536" w:rsidP="00733A8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E84536" w:rsidRDefault="00E84536" w:rsidP="00E8453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E84536" w:rsidRPr="001A7082" w:rsidRDefault="00E84536" w:rsidP="00E8453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E84536" w:rsidRDefault="00E84536" w:rsidP="00E8453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E84536" w:rsidRPr="001A7082" w:rsidRDefault="00E84536" w:rsidP="00E8453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E84536" w:rsidRPr="001A7082" w:rsidRDefault="00E84536" w:rsidP="00E8453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E84536" w:rsidRPr="001A7082" w:rsidRDefault="00E84536" w:rsidP="00E8453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E84536" w:rsidRPr="001A7082" w:rsidRDefault="00E84536" w:rsidP="00E84536">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E84536" w:rsidRPr="001A7082" w:rsidRDefault="00E84536" w:rsidP="00E84536">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E84536" w:rsidRPr="00633BD2" w:rsidRDefault="00E84536" w:rsidP="00E84536">
      <w:pPr>
        <w:pStyle w:val="ListParagraph"/>
        <w:widowControl w:val="0"/>
        <w:numPr>
          <w:ilvl w:val="0"/>
          <w:numId w:val="16"/>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E84536" w:rsidRPr="008D6A5B" w:rsidRDefault="00E84536" w:rsidP="00E84536">
      <w:pPr>
        <w:pStyle w:val="ListParagraph"/>
        <w:widowControl w:val="0"/>
        <w:numPr>
          <w:ilvl w:val="0"/>
          <w:numId w:val="16"/>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E84536" w:rsidRPr="00F03139" w:rsidRDefault="00E84536" w:rsidP="00E84536">
      <w:pPr>
        <w:pStyle w:val="ListParagraph"/>
        <w:widowControl w:val="0"/>
        <w:numPr>
          <w:ilvl w:val="0"/>
          <w:numId w:val="16"/>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E84536" w:rsidRPr="00F03139" w:rsidRDefault="00E84536" w:rsidP="00E84536">
      <w:pPr>
        <w:pStyle w:val="ListParagraph"/>
        <w:widowControl w:val="0"/>
        <w:numPr>
          <w:ilvl w:val="0"/>
          <w:numId w:val="16"/>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E84536" w:rsidRPr="001A7082" w:rsidRDefault="00E84536" w:rsidP="00E84536">
      <w:pPr>
        <w:widowControl w:val="0"/>
        <w:tabs>
          <w:tab w:val="left" w:pos="7920"/>
        </w:tabs>
        <w:spacing w:after="120" w:line="240" w:lineRule="auto"/>
        <w:ind w:left="1080"/>
        <w:jc w:val="both"/>
        <w:rPr>
          <w:rFonts w:ascii="Arial" w:eastAsia="Times New Roman" w:hAnsi="Arial" w:cs="Arial"/>
          <w:i/>
          <w:snapToGrid w:val="0"/>
          <w:lang w:val="en-US"/>
        </w:rPr>
      </w:pPr>
    </w:p>
    <w:p w:rsidR="00E84536" w:rsidRDefault="00E84536" w:rsidP="00E84536">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E84536" w:rsidRPr="001A7082" w:rsidRDefault="00E84536" w:rsidP="00E84536">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E84536" w:rsidRDefault="00E84536" w:rsidP="00E84536">
      <w:pPr>
        <w:pStyle w:val="ListParagraph"/>
        <w:widowControl w:val="0"/>
        <w:numPr>
          <w:ilvl w:val="1"/>
          <w:numId w:val="17"/>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E84536" w:rsidRPr="00EA1C63" w:rsidRDefault="00E84536" w:rsidP="00E8453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E84536" w:rsidRPr="001A7082" w:rsidRDefault="00E84536" w:rsidP="00E84536">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E84536" w:rsidRDefault="00E84536" w:rsidP="00E845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 w:name="_Hlk78214518"/>
      <w:r w:rsidRPr="001A7082">
        <w:rPr>
          <w:rFonts w:ascii="Arial" w:eastAsia="Times New Roman" w:hAnsi="Arial" w:cs="Arial"/>
          <w:snapToGrid w:val="0"/>
          <w:lang w:val="en-GB"/>
        </w:rPr>
        <w:t>A maximum of 80 or 90 points is allocated for price on the following basis:</w:t>
      </w:r>
    </w:p>
    <w:p w:rsidR="00E84536" w:rsidRPr="001A7082" w:rsidRDefault="00E84536" w:rsidP="00E845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E84536" w:rsidRPr="001A7082" w:rsidRDefault="00E84536" w:rsidP="00E845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E84536" w:rsidRPr="001A7082" w:rsidRDefault="00E84536" w:rsidP="00E845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E84536" w:rsidRPr="001A7082" w:rsidRDefault="00E84536" w:rsidP="00E8453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E84536"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E84536"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E84536"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E84536"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
    <w:p w:rsidR="00E84536" w:rsidRDefault="00E84536" w:rsidP="00E84536">
      <w:pPr>
        <w:pStyle w:val="ListParagraph"/>
        <w:widowControl w:val="0"/>
        <w:numPr>
          <w:ilvl w:val="1"/>
          <w:numId w:val="17"/>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E84536" w:rsidRDefault="00E84536" w:rsidP="00E8453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E84536" w:rsidRPr="00EA1C63" w:rsidRDefault="00E84536" w:rsidP="00E8453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E84536" w:rsidRDefault="00E84536" w:rsidP="00E84536">
      <w:pPr>
        <w:pStyle w:val="ListParagraph"/>
        <w:widowControl w:val="0"/>
        <w:numPr>
          <w:ilvl w:val="2"/>
          <w:numId w:val="17"/>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E84536" w:rsidRPr="00EA1C63" w:rsidRDefault="00E84536" w:rsidP="00E8453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E84536" w:rsidRPr="001A7082" w:rsidRDefault="00E84536" w:rsidP="00E84536">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E84536" w:rsidRDefault="00E84536" w:rsidP="00E845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E84536" w:rsidRDefault="00E84536" w:rsidP="00E845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E84536" w:rsidRPr="001A7082" w:rsidRDefault="00E84536" w:rsidP="00E845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E84536" w:rsidRPr="001A7082" w:rsidRDefault="00E84536" w:rsidP="00E845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E84536" w:rsidRPr="001A7082" w:rsidRDefault="00E84536" w:rsidP="00E8453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E84536" w:rsidRPr="001A7082" w:rsidRDefault="00E84536" w:rsidP="00E845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E84536" w:rsidRPr="001A7082" w:rsidRDefault="00E84536" w:rsidP="00E84536">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E84536" w:rsidRDefault="00E84536" w:rsidP="00E84536">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E84536" w:rsidRPr="001A7082" w:rsidRDefault="00E84536" w:rsidP="00E84536">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E84536" w:rsidRPr="001A7082" w:rsidRDefault="00E84536" w:rsidP="00E84536">
      <w:pPr>
        <w:widowControl w:val="0"/>
        <w:numPr>
          <w:ilvl w:val="1"/>
          <w:numId w:val="17"/>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E84536" w:rsidRPr="001A7082" w:rsidRDefault="00E84536" w:rsidP="00E84536">
      <w:pPr>
        <w:widowControl w:val="0"/>
        <w:numPr>
          <w:ilvl w:val="1"/>
          <w:numId w:val="17"/>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E84536" w:rsidRDefault="00E84536" w:rsidP="00E84536">
      <w:pPr>
        <w:pStyle w:val="ListParagraph"/>
        <w:widowControl w:val="0"/>
        <w:numPr>
          <w:ilvl w:val="0"/>
          <w:numId w:val="15"/>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E84536" w:rsidRPr="00633BD2" w:rsidRDefault="00E84536" w:rsidP="00E84536">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E84536" w:rsidRDefault="00E84536" w:rsidP="00E84536">
      <w:pPr>
        <w:pStyle w:val="ListParagraph"/>
        <w:widowControl w:val="0"/>
        <w:numPr>
          <w:ilvl w:val="0"/>
          <w:numId w:val="15"/>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E84536" w:rsidRDefault="00E84536" w:rsidP="00E84536">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ind w:left="720"/>
        <w:jc w:val="both"/>
        <w:rPr>
          <w:rFonts w:ascii="Arial" w:eastAsia="Times New Roman" w:hAnsi="Arial" w:cs="Arial"/>
          <w:snapToGrid w:val="0"/>
          <w:lang w:val="en-GB"/>
        </w:rPr>
      </w:pPr>
    </w:p>
    <w:p w:rsidR="00E84536" w:rsidRDefault="00E84536" w:rsidP="00E84536">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E84536" w:rsidRDefault="00E84536" w:rsidP="00E84536">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E84536" w:rsidRPr="00871491" w:rsidRDefault="00E84536" w:rsidP="00E84536">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84536" w:rsidRPr="001A7082" w:rsidTr="00733A8F">
        <w:trPr>
          <w:trHeight w:val="863"/>
        </w:trPr>
        <w:tc>
          <w:tcPr>
            <w:tcW w:w="2694" w:type="dxa"/>
            <w:tcBorders>
              <w:top w:val="nil"/>
            </w:tcBorders>
            <w:shd w:val="clear" w:color="auto" w:fill="AEAAAA" w:themeFill="background2" w:themeFillShade="BF"/>
            <w:vAlign w:val="center"/>
          </w:tcPr>
          <w:p w:rsidR="00E84536" w:rsidRPr="001A7082" w:rsidRDefault="00E84536" w:rsidP="00733A8F">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E84536"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E84536" w:rsidRPr="00C60B43"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rsidR="00E84536" w:rsidRPr="00C60B43" w:rsidRDefault="00E84536" w:rsidP="00733A8F">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E84536"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rsidR="00E84536"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rsidR="00E84536"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E84536" w:rsidRPr="001A7082" w:rsidRDefault="00E84536" w:rsidP="00733A8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84536" w:rsidRPr="001A7082" w:rsidTr="00733A8F">
        <w:trPr>
          <w:trHeight w:val="317"/>
        </w:trPr>
        <w:tc>
          <w:tcPr>
            <w:tcW w:w="2694"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Points for HDI status(at least 51% black owned)</w:t>
            </w:r>
          </w:p>
        </w:tc>
        <w:tc>
          <w:tcPr>
            <w:tcW w:w="1701" w:type="dxa"/>
            <w:shd w:val="clear" w:color="auto" w:fill="auto"/>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p>
        </w:tc>
      </w:tr>
      <w:tr w:rsidR="00E84536" w:rsidRPr="001A7082" w:rsidTr="00733A8F">
        <w:trPr>
          <w:trHeight w:val="317"/>
        </w:trPr>
        <w:tc>
          <w:tcPr>
            <w:tcW w:w="2694"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Points for 51% women equity</w:t>
            </w:r>
          </w:p>
        </w:tc>
        <w:tc>
          <w:tcPr>
            <w:tcW w:w="1701" w:type="dxa"/>
            <w:shd w:val="clear" w:color="auto" w:fill="auto"/>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 N/A</w:t>
            </w:r>
          </w:p>
        </w:tc>
        <w:tc>
          <w:tcPr>
            <w:tcW w:w="1550"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p>
        </w:tc>
      </w:tr>
      <w:tr w:rsidR="00E84536" w:rsidRPr="001A7082" w:rsidTr="00733A8F">
        <w:trPr>
          <w:trHeight w:val="644"/>
        </w:trPr>
        <w:tc>
          <w:tcPr>
            <w:tcW w:w="2694"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Points for black person with disability</w:t>
            </w:r>
          </w:p>
        </w:tc>
        <w:tc>
          <w:tcPr>
            <w:tcW w:w="1701" w:type="dxa"/>
            <w:shd w:val="clear" w:color="auto" w:fill="auto"/>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 N/A</w:t>
            </w:r>
          </w:p>
        </w:tc>
        <w:tc>
          <w:tcPr>
            <w:tcW w:w="1550"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p>
        </w:tc>
      </w:tr>
      <w:tr w:rsidR="00E84536" w:rsidRPr="001A7082" w:rsidTr="00733A8F">
        <w:trPr>
          <w:trHeight w:val="317"/>
        </w:trPr>
        <w:tc>
          <w:tcPr>
            <w:tcW w:w="2694"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Points for 51% owned youth firm</w:t>
            </w:r>
          </w:p>
        </w:tc>
        <w:tc>
          <w:tcPr>
            <w:tcW w:w="1701" w:type="dxa"/>
            <w:shd w:val="clear" w:color="auto" w:fill="auto"/>
          </w:tcPr>
          <w:p w:rsidR="00E84536" w:rsidRPr="001A7082" w:rsidRDefault="00E84536" w:rsidP="00733A8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557A37">
              <w:rPr>
                <w:rFonts w:ascii="Arial" w:eastAsia="Times New Roman" w:hAnsi="Arial" w:cs="Arial"/>
                <w:kern w:val="24"/>
                <w:lang w:val="en-US"/>
              </w:rPr>
              <w:t>N/A</w:t>
            </w:r>
            <w:r w:rsidRPr="001A7082">
              <w:rPr>
                <w:rFonts w:ascii="Arial" w:eastAsia="Times New Roman" w:hAnsi="Arial" w:cs="Arial"/>
                <w:kern w:val="24"/>
                <w:lang w:val="en-US"/>
              </w:rPr>
              <w:tab/>
            </w:r>
          </w:p>
        </w:tc>
        <w:tc>
          <w:tcPr>
            <w:tcW w:w="1550"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p>
        </w:tc>
      </w:tr>
      <w:tr w:rsidR="00E84536" w:rsidRPr="001A7082" w:rsidTr="00733A8F">
        <w:trPr>
          <w:trHeight w:val="317"/>
        </w:trPr>
        <w:tc>
          <w:tcPr>
            <w:tcW w:w="2694" w:type="dxa"/>
            <w:shd w:val="clear" w:color="auto" w:fill="auto"/>
          </w:tcPr>
          <w:p w:rsidR="00E84536" w:rsidRPr="001A7082" w:rsidRDefault="00E84536" w:rsidP="00557A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Form not complete</w:t>
            </w:r>
            <w:r w:rsidR="00557A37">
              <w:rPr>
                <w:rFonts w:ascii="Arial" w:eastAsia="Times New Roman" w:hAnsi="Arial" w:cs="Arial"/>
                <w:lang w:val="en-US"/>
              </w:rPr>
              <w:t>d</w:t>
            </w:r>
            <w:r>
              <w:rPr>
                <w:rFonts w:ascii="Arial" w:eastAsia="Times New Roman" w:hAnsi="Arial" w:cs="Arial"/>
                <w:lang w:val="en-US"/>
              </w:rPr>
              <w:t xml:space="preserve"> or submitted</w:t>
            </w:r>
          </w:p>
        </w:tc>
        <w:tc>
          <w:tcPr>
            <w:tcW w:w="1701" w:type="dxa"/>
            <w:shd w:val="clear" w:color="auto" w:fill="auto"/>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   N/A</w:t>
            </w:r>
          </w:p>
        </w:tc>
        <w:tc>
          <w:tcPr>
            <w:tcW w:w="1550" w:type="dxa"/>
            <w:shd w:val="clear" w:color="auto" w:fill="auto"/>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rsidR="00E84536" w:rsidRPr="001A7082" w:rsidRDefault="00557A37" w:rsidP="00733A8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rsidR="00E84536" w:rsidRPr="001A7082" w:rsidRDefault="00E84536" w:rsidP="00733A8F">
            <w:pPr>
              <w:kinsoku w:val="0"/>
              <w:overflowPunct w:val="0"/>
              <w:spacing w:before="115" w:after="0" w:line="240" w:lineRule="auto"/>
              <w:jc w:val="center"/>
              <w:textAlignment w:val="baseline"/>
              <w:rPr>
                <w:rFonts w:ascii="Arial" w:eastAsia="Times New Roman" w:hAnsi="Arial" w:cs="Arial"/>
                <w:lang w:val="en-US"/>
              </w:rPr>
            </w:pPr>
          </w:p>
        </w:tc>
      </w:tr>
    </w:tbl>
    <w:p w:rsidR="00E84536" w:rsidRDefault="00E84536" w:rsidP="00E84536">
      <w:pPr>
        <w:spacing w:after="120" w:line="240" w:lineRule="auto"/>
        <w:ind w:left="907"/>
        <w:jc w:val="both"/>
        <w:rPr>
          <w:rFonts w:ascii="Arial" w:eastAsia="Times New Roman" w:hAnsi="Arial" w:cs="Arial"/>
          <w:snapToGrid w:val="0"/>
          <w:lang w:val="en-US"/>
        </w:rPr>
      </w:pPr>
    </w:p>
    <w:p w:rsidR="00E84536" w:rsidRPr="001A7082" w:rsidRDefault="00E84536" w:rsidP="00E84536">
      <w:pPr>
        <w:spacing w:after="120" w:line="240" w:lineRule="auto"/>
        <w:ind w:left="907"/>
        <w:jc w:val="both"/>
        <w:rPr>
          <w:rFonts w:ascii="Arial" w:eastAsia="Times New Roman" w:hAnsi="Arial" w:cs="Arial"/>
          <w:snapToGrid w:val="0"/>
          <w:lang w:val="en-US"/>
        </w:rPr>
      </w:pPr>
    </w:p>
    <w:p w:rsidR="00E84536" w:rsidRDefault="00E84536" w:rsidP="00E845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E84536" w:rsidRPr="001A7082" w:rsidRDefault="00E84536" w:rsidP="00E845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E84536" w:rsidRPr="001A7082" w:rsidRDefault="00E84536" w:rsidP="00E84536">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E84536" w:rsidRPr="001A7082" w:rsidRDefault="00E84536" w:rsidP="00E84536">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E84536" w:rsidRPr="001A7082" w:rsidRDefault="00E84536" w:rsidP="00E84536">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E84536" w:rsidRPr="001A7082"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E84536" w:rsidRPr="001A7082"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E84536" w:rsidRPr="001A7082"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E84536"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E84536" w:rsidRPr="001A7082"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E84536"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bookmarkStart w:id="7" w:name="_Hlk117764996"/>
      <w:r w:rsidRPr="001A7082">
        <w:rPr>
          <w:rFonts w:ascii="Arial" w:eastAsia="Times New Roman" w:hAnsi="Arial" w:cs="Arial"/>
          <w:snapToGrid w:val="0"/>
          <w:lang w:val="en-GB"/>
        </w:rPr>
        <w:sym w:font="Symbol" w:char="F07F"/>
      </w:r>
      <w:bookmarkEnd w:id="7"/>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E84536"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E84536" w:rsidRPr="001A7082" w:rsidRDefault="00E84536" w:rsidP="00E8453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E84536" w:rsidRPr="001A7082"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E84536"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E84536"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E84536"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E84536"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E84536" w:rsidRPr="001A7082" w:rsidRDefault="00E84536" w:rsidP="00E845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E84536" w:rsidRPr="001A7082" w:rsidRDefault="00E84536" w:rsidP="00E84536">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E84536" w:rsidRPr="001A7082" w:rsidRDefault="00E84536" w:rsidP="00E84536">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E84536" w:rsidRPr="001A7082" w:rsidRDefault="00E84536" w:rsidP="00E84536">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E84536" w:rsidRPr="001A7082" w:rsidRDefault="00E84536" w:rsidP="00E84536">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E84536" w:rsidRPr="001A7082" w:rsidRDefault="00E84536" w:rsidP="00E84536">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E84536" w:rsidRPr="001A7082" w:rsidRDefault="00E84536" w:rsidP="00E8453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E84536" w:rsidRPr="001A7082" w:rsidRDefault="00E84536" w:rsidP="00E84536">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E84536" w:rsidRPr="001A7082" w:rsidRDefault="00E84536" w:rsidP="00E84536">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E84536" w:rsidRPr="001A7082" w:rsidRDefault="00E84536" w:rsidP="00E84536">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E84536" w:rsidRPr="001A7082" w:rsidRDefault="00E84536" w:rsidP="00E84536">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E84536" w:rsidRPr="001A7082" w:rsidRDefault="00E84536" w:rsidP="00E84536">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E84536" w:rsidRPr="001A7082" w:rsidRDefault="00E84536" w:rsidP="00E8453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61312" behindDoc="0" locked="0" layoutInCell="1" allowOverlap="1" wp14:anchorId="6D82406A" wp14:editId="38EE1B85">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F82D2E" w:rsidRDefault="00F82D2E" w:rsidP="00E84536">
                            <w:pPr>
                              <w:jc w:val="center"/>
                              <w:rPr>
                                <w:rFonts w:ascii="Arial" w:hAnsi="Arial" w:cs="Arial"/>
                                <w:sz w:val="18"/>
                                <w:szCs w:val="18"/>
                              </w:rPr>
                            </w:pPr>
                          </w:p>
                          <w:p w:rsidR="00F82D2E" w:rsidRPr="00585866" w:rsidRDefault="00F82D2E" w:rsidP="00E84536">
                            <w:pPr>
                              <w:jc w:val="center"/>
                              <w:rPr>
                                <w:rFonts w:ascii="Arial" w:hAnsi="Arial" w:cs="Arial"/>
                                <w:sz w:val="18"/>
                                <w:szCs w:val="18"/>
                              </w:rPr>
                            </w:pPr>
                            <w:r w:rsidRPr="00585866">
                              <w:rPr>
                                <w:rFonts w:ascii="Arial" w:hAnsi="Arial" w:cs="Arial"/>
                                <w:sz w:val="18"/>
                                <w:szCs w:val="18"/>
                              </w:rPr>
                              <w:t>……………………………………….</w:t>
                            </w:r>
                          </w:p>
                          <w:p w:rsidR="00F82D2E" w:rsidRPr="00B715D9" w:rsidRDefault="00F82D2E" w:rsidP="00E84536">
                            <w:pPr>
                              <w:jc w:val="center"/>
                              <w:rPr>
                                <w:rFonts w:ascii="Arial" w:hAnsi="Arial" w:cs="Arial"/>
                                <w:b/>
                                <w:sz w:val="18"/>
                                <w:szCs w:val="18"/>
                              </w:rPr>
                            </w:pPr>
                            <w:r w:rsidRPr="00B715D9">
                              <w:rPr>
                                <w:rFonts w:ascii="Arial" w:hAnsi="Arial" w:cs="Arial"/>
                                <w:b/>
                                <w:sz w:val="18"/>
                                <w:szCs w:val="18"/>
                              </w:rPr>
                              <w:t>SIGNATURE(S) OF TENDERER(S)</w:t>
                            </w:r>
                          </w:p>
                          <w:p w:rsidR="00F82D2E" w:rsidRDefault="00F82D2E" w:rsidP="00E84536">
                            <w:pPr>
                              <w:rPr>
                                <w:rFonts w:ascii="Arial" w:hAnsi="Arial" w:cs="Arial"/>
                                <w:sz w:val="18"/>
                                <w:szCs w:val="18"/>
                              </w:rPr>
                            </w:pPr>
                          </w:p>
                          <w:p w:rsidR="00F82D2E" w:rsidRPr="00585866" w:rsidRDefault="00F82D2E" w:rsidP="00E8453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82D2E" w:rsidRPr="00585866" w:rsidRDefault="00F82D2E" w:rsidP="00E8453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Default="00F82D2E" w:rsidP="00E8453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82D2E" w:rsidRDefault="00F82D2E" w:rsidP="00E8453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406A"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F82D2E" w:rsidRDefault="00F82D2E" w:rsidP="00E84536">
                      <w:pPr>
                        <w:jc w:val="center"/>
                        <w:rPr>
                          <w:rFonts w:ascii="Arial" w:hAnsi="Arial" w:cs="Arial"/>
                          <w:sz w:val="18"/>
                          <w:szCs w:val="18"/>
                        </w:rPr>
                      </w:pPr>
                    </w:p>
                    <w:p w:rsidR="00F82D2E" w:rsidRPr="00585866" w:rsidRDefault="00F82D2E" w:rsidP="00E84536">
                      <w:pPr>
                        <w:jc w:val="center"/>
                        <w:rPr>
                          <w:rFonts w:ascii="Arial" w:hAnsi="Arial" w:cs="Arial"/>
                          <w:sz w:val="18"/>
                          <w:szCs w:val="18"/>
                        </w:rPr>
                      </w:pPr>
                      <w:r w:rsidRPr="00585866">
                        <w:rPr>
                          <w:rFonts w:ascii="Arial" w:hAnsi="Arial" w:cs="Arial"/>
                          <w:sz w:val="18"/>
                          <w:szCs w:val="18"/>
                        </w:rPr>
                        <w:t>……………………………………….</w:t>
                      </w:r>
                    </w:p>
                    <w:p w:rsidR="00F82D2E" w:rsidRPr="00B715D9" w:rsidRDefault="00F82D2E" w:rsidP="00E84536">
                      <w:pPr>
                        <w:jc w:val="center"/>
                        <w:rPr>
                          <w:rFonts w:ascii="Arial" w:hAnsi="Arial" w:cs="Arial"/>
                          <w:b/>
                          <w:sz w:val="18"/>
                          <w:szCs w:val="18"/>
                        </w:rPr>
                      </w:pPr>
                      <w:r w:rsidRPr="00B715D9">
                        <w:rPr>
                          <w:rFonts w:ascii="Arial" w:hAnsi="Arial" w:cs="Arial"/>
                          <w:b/>
                          <w:sz w:val="18"/>
                          <w:szCs w:val="18"/>
                        </w:rPr>
                        <w:t>SIGNATURE(S) OF TENDERER(S)</w:t>
                      </w:r>
                    </w:p>
                    <w:p w:rsidR="00F82D2E" w:rsidRDefault="00F82D2E" w:rsidP="00E84536">
                      <w:pPr>
                        <w:rPr>
                          <w:rFonts w:ascii="Arial" w:hAnsi="Arial" w:cs="Arial"/>
                          <w:sz w:val="18"/>
                          <w:szCs w:val="18"/>
                        </w:rPr>
                      </w:pPr>
                    </w:p>
                    <w:p w:rsidR="00F82D2E" w:rsidRPr="00585866" w:rsidRDefault="00F82D2E" w:rsidP="00E8453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82D2E" w:rsidRPr="00585866" w:rsidRDefault="00F82D2E" w:rsidP="00E8453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Default="00F82D2E" w:rsidP="00E8453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82D2E" w:rsidRPr="00585866" w:rsidRDefault="00F82D2E" w:rsidP="00E8453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82D2E" w:rsidRDefault="00F82D2E" w:rsidP="00E84536">
                      <w:pPr>
                        <w:jc w:val="center"/>
                      </w:pPr>
                    </w:p>
                  </w:txbxContent>
                </v:textbox>
              </v:rect>
            </w:pict>
          </mc:Fallback>
        </mc:AlternateContent>
      </w:r>
    </w:p>
    <w:p w:rsidR="00E84536" w:rsidRDefault="00E84536" w:rsidP="00E84536"/>
    <w:p w:rsidR="00A00B2C" w:rsidRDefault="00A00B2C" w:rsidP="00A00B2C">
      <w:pPr>
        <w:spacing w:after="0" w:line="240" w:lineRule="auto"/>
        <w:rPr>
          <w:rFonts w:ascii="Times New Roman" w:eastAsia="Times New Roman" w:hAnsi="Times New Roman" w:cs="Times New Roman"/>
          <w:b/>
          <w:sz w:val="24"/>
          <w:szCs w:val="24"/>
          <w:lang w:val="en-GB"/>
        </w:rPr>
      </w:pPr>
    </w:p>
    <w:p w:rsidR="00E84536" w:rsidRDefault="00E84536" w:rsidP="00A00B2C">
      <w:pPr>
        <w:spacing w:after="0" w:line="240" w:lineRule="auto"/>
        <w:rPr>
          <w:rFonts w:ascii="Times New Roman" w:eastAsia="Times New Roman" w:hAnsi="Times New Roman" w:cs="Times New Roman"/>
          <w:b/>
          <w:sz w:val="24"/>
          <w:szCs w:val="24"/>
          <w:lang w:val="en-GB"/>
        </w:rPr>
      </w:pPr>
    </w:p>
    <w:p w:rsidR="00E84536" w:rsidRPr="00A00B2C" w:rsidRDefault="00E84536" w:rsidP="00A00B2C">
      <w:pPr>
        <w:spacing w:after="0" w:line="240" w:lineRule="auto"/>
        <w:rPr>
          <w:rFonts w:ascii="Times New Roman" w:eastAsia="Times New Roman" w:hAnsi="Times New Roman" w:cs="Times New Roman"/>
          <w:b/>
          <w:sz w:val="24"/>
          <w:szCs w:val="24"/>
          <w:lang w:val="en-GB"/>
        </w:rPr>
      </w:pPr>
    </w:p>
    <w:p w:rsidR="00A00B2C" w:rsidRPr="00A00B2C" w:rsidRDefault="00A00B2C" w:rsidP="00A00B2C">
      <w:pPr>
        <w:spacing w:after="0" w:line="240" w:lineRule="auto"/>
        <w:rPr>
          <w:rFonts w:ascii="Times New Roman" w:eastAsia="Times New Roman" w:hAnsi="Times New Roman" w:cs="Times New Roman"/>
          <w:b/>
          <w:sz w:val="24"/>
          <w:szCs w:val="24"/>
          <w:lang w:val="en-GB"/>
        </w:rPr>
        <w:sectPr w:rsidR="00A00B2C" w:rsidRPr="00A00B2C" w:rsidSect="003566EF">
          <w:headerReference w:type="even" r:id="rId18"/>
          <w:headerReference w:type="default" r:id="rId19"/>
          <w:footerReference w:type="even" r:id="rId20"/>
          <w:footerReference w:type="default" r:id="rId21"/>
          <w:endnotePr>
            <w:numFmt w:val="decimal"/>
          </w:endnotePr>
          <w:type w:val="continuous"/>
          <w:pgSz w:w="11906" w:h="16838" w:code="9"/>
          <w:pgMar w:top="851" w:right="851" w:bottom="720" w:left="1440" w:header="1440" w:footer="1440" w:gutter="0"/>
          <w:cols w:space="720"/>
          <w:noEndnote/>
          <w:docGrid w:linePitch="326"/>
        </w:sectPr>
      </w:pPr>
    </w:p>
    <w:p w:rsidR="00A00B2C" w:rsidRPr="00A00B2C" w:rsidRDefault="00A00B2C" w:rsidP="00A00B2C">
      <w:pPr>
        <w:spacing w:after="0" w:line="240" w:lineRule="auto"/>
        <w:jc w:val="center"/>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noProof/>
          <w:sz w:val="24"/>
          <w:szCs w:val="24"/>
          <w:lang w:eastAsia="en-ZA"/>
        </w:rPr>
        <w:drawing>
          <wp:anchor distT="0" distB="0" distL="114300" distR="114300" simplePos="0" relativeHeight="251659264" behindDoc="1" locked="0" layoutInCell="1" allowOverlap="1" wp14:anchorId="433A1C0C" wp14:editId="2752DB57">
            <wp:simplePos x="0" y="0"/>
            <wp:positionH relativeFrom="column">
              <wp:posOffset>8115935</wp:posOffset>
            </wp:positionH>
            <wp:positionV relativeFrom="paragraph">
              <wp:posOffset>89535</wp:posOffset>
            </wp:positionV>
            <wp:extent cx="519430" cy="782320"/>
            <wp:effectExtent l="0" t="0" r="0" b="0"/>
            <wp:wrapNone/>
            <wp:docPr id="1" name="Picture 1" descr="cid:image001.png@01D7A09E.2EBB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A09E.2EBB4220"/>
                    <pic:cNvPicPr>
                      <a:picLocks noChangeAspect="1" noChangeArrowheads="1"/>
                    </pic:cNvPicPr>
                  </pic:nvPicPr>
                  <pic:blipFill>
                    <a:blip r:embed="rId22" r:link="rId9">
                      <a:extLst>
                        <a:ext uri="{28A0092B-C50C-407E-A947-70E740481C1C}">
                          <a14:useLocalDpi xmlns:a14="http://schemas.microsoft.com/office/drawing/2010/main" val="0"/>
                        </a:ext>
                      </a:extLst>
                    </a:blip>
                    <a:srcRect/>
                    <a:stretch>
                      <a:fillRect/>
                    </a:stretch>
                  </pic:blipFill>
                  <pic:spPr bwMode="auto">
                    <a:xfrm>
                      <a:off x="0" y="0"/>
                      <a:ext cx="51943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B2C">
        <w:rPr>
          <w:rFonts w:ascii="Times New Roman" w:eastAsia="Times New Roman" w:hAnsi="Times New Roman" w:cs="Times New Roman"/>
          <w:b/>
          <w:sz w:val="32"/>
          <w:szCs w:val="32"/>
          <w:u w:val="single"/>
          <w:lang w:val="en-US"/>
        </w:rPr>
        <w:t>Musina Local Municipality</w:t>
      </w:r>
    </w:p>
    <w:p w:rsidR="003566EF" w:rsidRDefault="003566EF" w:rsidP="00A00B2C">
      <w:pPr>
        <w:spacing w:after="0" w:line="240" w:lineRule="auto"/>
        <w:jc w:val="center"/>
        <w:rPr>
          <w:rFonts w:ascii="Times New Roman" w:eastAsia="Times New Roman" w:hAnsi="Times New Roman" w:cs="Times New Roman"/>
          <w:b/>
          <w:sz w:val="32"/>
          <w:szCs w:val="32"/>
          <w:u w:val="single"/>
          <w:lang w:val="en-US"/>
        </w:rPr>
        <w:sectPr w:rsidR="003566EF" w:rsidSect="003566EF">
          <w:footerReference w:type="default" r:id="rId23"/>
          <w:pgSz w:w="15840" w:h="12240" w:orient="landscape"/>
          <w:pgMar w:top="720" w:right="720" w:bottom="720" w:left="720" w:header="720" w:footer="720" w:gutter="0"/>
          <w:cols w:space="720"/>
          <w:docGrid w:linePitch="360"/>
        </w:sectPr>
      </w:pPr>
    </w:p>
    <w:p w:rsidR="00A00B2C" w:rsidRPr="00A00B2C" w:rsidRDefault="00A00B2C" w:rsidP="00A00B2C">
      <w:pPr>
        <w:spacing w:after="0" w:line="240" w:lineRule="auto"/>
        <w:jc w:val="center"/>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32"/>
          <w:szCs w:val="32"/>
          <w:u w:val="single"/>
          <w:lang w:val="en-US"/>
        </w:rPr>
        <w:t>Formal Quotation</w:t>
      </w:r>
    </w:p>
    <w:p w:rsidR="00A00B2C" w:rsidRPr="00A00B2C" w:rsidRDefault="00A00B2C" w:rsidP="00A00B2C">
      <w:pPr>
        <w:spacing w:after="0" w:line="240" w:lineRule="auto"/>
        <w:jc w:val="center"/>
        <w:rPr>
          <w:rFonts w:ascii="Times New Roman" w:eastAsia="Times New Roman" w:hAnsi="Times New Roman" w:cs="Times New Roman"/>
          <w:b/>
          <w:sz w:val="32"/>
          <w:szCs w:val="32"/>
          <w:u w:val="single"/>
          <w:lang w:val="en-US"/>
        </w:rPr>
      </w:pPr>
    </w:p>
    <w:tbl>
      <w:tblPr>
        <w:tblW w:w="14636" w:type="dxa"/>
        <w:tblLook w:val="04A0" w:firstRow="1" w:lastRow="0" w:firstColumn="1" w:lastColumn="0" w:noHBand="0" w:noVBand="1"/>
      </w:tblPr>
      <w:tblGrid>
        <w:gridCol w:w="1873"/>
        <w:gridCol w:w="3472"/>
        <w:gridCol w:w="2230"/>
        <w:gridCol w:w="2326"/>
        <w:gridCol w:w="4735"/>
      </w:tblGrid>
      <w:tr w:rsidR="00A00B2C" w:rsidRPr="00A00B2C" w:rsidTr="00964819">
        <w:tc>
          <w:tcPr>
            <w:tcW w:w="1873"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Notice no:</w:t>
            </w:r>
          </w:p>
        </w:tc>
        <w:tc>
          <w:tcPr>
            <w:tcW w:w="3472" w:type="dxa"/>
            <w:shd w:val="clear" w:color="auto" w:fill="auto"/>
          </w:tcPr>
          <w:p w:rsidR="00A00B2C" w:rsidRPr="00A00B2C" w:rsidRDefault="00A00B2C" w:rsidP="00796D18">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RFQ</w:t>
            </w:r>
            <w:r w:rsidR="00B00EC3">
              <w:rPr>
                <w:rFonts w:ascii="Times New Roman" w:eastAsia="Times New Roman" w:hAnsi="Times New Roman" w:cs="Times New Roman"/>
                <w:b/>
                <w:sz w:val="24"/>
                <w:szCs w:val="24"/>
                <w:lang w:val="en-US"/>
              </w:rPr>
              <w:t>2</w:t>
            </w:r>
            <w:r w:rsidR="00796D18">
              <w:rPr>
                <w:rFonts w:ascii="Times New Roman" w:eastAsia="Times New Roman" w:hAnsi="Times New Roman" w:cs="Times New Roman"/>
                <w:b/>
                <w:sz w:val="24"/>
                <w:szCs w:val="24"/>
                <w:lang w:val="en-US"/>
              </w:rPr>
              <w:t>5</w:t>
            </w:r>
            <w:r w:rsidR="00933D15">
              <w:rPr>
                <w:rFonts w:ascii="Times New Roman" w:eastAsia="Times New Roman" w:hAnsi="Times New Roman" w:cs="Times New Roman"/>
                <w:b/>
                <w:sz w:val="24"/>
                <w:szCs w:val="24"/>
                <w:lang w:val="en-US"/>
              </w:rPr>
              <w:t>-</w:t>
            </w:r>
            <w:r w:rsidR="00657FE2">
              <w:rPr>
                <w:rFonts w:ascii="Times New Roman" w:eastAsia="Times New Roman" w:hAnsi="Times New Roman" w:cs="Times New Roman"/>
                <w:b/>
                <w:sz w:val="24"/>
                <w:szCs w:val="24"/>
                <w:lang w:val="en-US"/>
              </w:rPr>
              <w:t xml:space="preserve">Supply And Delivery Of </w:t>
            </w:r>
            <w:r w:rsidR="00B00EC3">
              <w:rPr>
                <w:rFonts w:ascii="Times New Roman" w:eastAsia="Times New Roman" w:hAnsi="Times New Roman" w:cs="Times New Roman"/>
                <w:b/>
                <w:sz w:val="24"/>
                <w:szCs w:val="24"/>
                <w:lang w:val="en-US"/>
              </w:rPr>
              <w:t xml:space="preserve">Electrical Fittings </w:t>
            </w:r>
            <w:r w:rsidR="00657FE2">
              <w:rPr>
                <w:rFonts w:ascii="Times New Roman" w:eastAsia="Times New Roman" w:hAnsi="Times New Roman" w:cs="Times New Roman"/>
                <w:b/>
                <w:sz w:val="24"/>
                <w:szCs w:val="24"/>
                <w:lang w:val="en-US"/>
              </w:rPr>
              <w:t xml:space="preserve"> </w:t>
            </w:r>
            <w:r w:rsidR="008C148D">
              <w:rPr>
                <w:rFonts w:ascii="Times New Roman" w:eastAsia="Times New Roman" w:hAnsi="Times New Roman" w:cs="Times New Roman"/>
                <w:b/>
                <w:sz w:val="24"/>
                <w:szCs w:val="24"/>
                <w:lang w:val="en-US"/>
              </w:rPr>
              <w:t xml:space="preserve"> </w:t>
            </w:r>
            <w:r w:rsidR="00557A37">
              <w:rPr>
                <w:rFonts w:ascii="Times New Roman" w:eastAsia="Times New Roman" w:hAnsi="Times New Roman" w:cs="Times New Roman"/>
                <w:b/>
                <w:sz w:val="24"/>
                <w:szCs w:val="24"/>
                <w:lang w:val="en-US"/>
              </w:rPr>
              <w:t xml:space="preserve"> </w:t>
            </w:r>
            <w:r w:rsidR="00511031">
              <w:rPr>
                <w:rFonts w:ascii="Times New Roman" w:eastAsia="Times New Roman" w:hAnsi="Times New Roman" w:cs="Times New Roman"/>
                <w:b/>
                <w:sz w:val="24"/>
                <w:szCs w:val="24"/>
                <w:lang w:val="en-US"/>
              </w:rPr>
              <w:t xml:space="preserve"> </w:t>
            </w:r>
            <w:r w:rsidR="007D3CC1">
              <w:rPr>
                <w:rFonts w:ascii="Times New Roman" w:eastAsia="Times New Roman" w:hAnsi="Times New Roman" w:cs="Times New Roman"/>
                <w:b/>
                <w:sz w:val="24"/>
                <w:szCs w:val="24"/>
                <w:lang w:val="en-US"/>
              </w:rPr>
              <w:t xml:space="preserve">                                    </w:t>
            </w:r>
            <w:r w:rsidR="00C51E5C">
              <w:rPr>
                <w:rFonts w:ascii="Times New Roman" w:eastAsia="Times New Roman" w:hAnsi="Times New Roman" w:cs="Times New Roman"/>
                <w:b/>
                <w:sz w:val="24"/>
                <w:szCs w:val="24"/>
                <w:lang w:val="en-US"/>
              </w:rPr>
              <w:t xml:space="preserve"> </w:t>
            </w:r>
            <w:r w:rsidR="007D3CC1">
              <w:rPr>
                <w:rFonts w:ascii="Times New Roman" w:eastAsia="Times New Roman" w:hAnsi="Times New Roman" w:cs="Times New Roman"/>
                <w:b/>
                <w:sz w:val="24"/>
                <w:szCs w:val="24"/>
                <w:lang w:val="en-US"/>
              </w:rPr>
              <w:t xml:space="preserve">                                                                                                           </w:t>
            </w:r>
            <w:r w:rsidR="00B91FEF">
              <w:rPr>
                <w:rFonts w:ascii="Times New Roman" w:eastAsia="Times New Roman" w:hAnsi="Times New Roman" w:cs="Times New Roman"/>
                <w:b/>
                <w:sz w:val="24"/>
                <w:szCs w:val="24"/>
                <w:lang w:val="en-US"/>
              </w:rPr>
              <w:t xml:space="preserve"> </w:t>
            </w:r>
          </w:p>
        </w:tc>
        <w:tc>
          <w:tcPr>
            <w:tcW w:w="2230"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p>
        </w:tc>
        <w:tc>
          <w:tcPr>
            <w:tcW w:w="232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u w:val="single"/>
                <w:lang w:val="en-US"/>
              </w:rPr>
              <w:t>Submission Details</w:t>
            </w:r>
          </w:p>
        </w:tc>
        <w:tc>
          <w:tcPr>
            <w:tcW w:w="473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p>
        </w:tc>
      </w:tr>
      <w:tr w:rsidR="00A00B2C" w:rsidRPr="00A00B2C" w:rsidTr="00964819">
        <w:tc>
          <w:tcPr>
            <w:tcW w:w="1873" w:type="dxa"/>
            <w:shd w:val="clear" w:color="auto" w:fill="auto"/>
          </w:tcPr>
          <w:p w:rsidR="00A00B2C" w:rsidRPr="00A00B2C" w:rsidRDefault="00A00B2C" w:rsidP="00CC356E">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Closing Date:</w:t>
            </w:r>
            <w:r w:rsidR="00CC356E">
              <w:rPr>
                <w:rFonts w:ascii="Times New Roman" w:eastAsia="Times New Roman" w:hAnsi="Times New Roman" w:cs="Times New Roman"/>
                <w:b/>
                <w:sz w:val="24"/>
                <w:szCs w:val="24"/>
                <w:lang w:val="en-US"/>
              </w:rPr>
              <w:t xml:space="preserve">         </w:t>
            </w:r>
          </w:p>
        </w:tc>
        <w:tc>
          <w:tcPr>
            <w:tcW w:w="3472" w:type="dxa"/>
            <w:shd w:val="clear" w:color="auto" w:fill="auto"/>
          </w:tcPr>
          <w:p w:rsidR="00C75AEA" w:rsidRDefault="004B41F0" w:rsidP="00201D8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27 November</w:t>
            </w:r>
            <w:r w:rsidR="00CC356E">
              <w:rPr>
                <w:rFonts w:ascii="Times New Roman" w:eastAsia="Times New Roman" w:hAnsi="Times New Roman" w:cs="Times New Roman"/>
                <w:b/>
                <w:sz w:val="24"/>
                <w:szCs w:val="24"/>
                <w:lang w:val="en-US"/>
              </w:rPr>
              <w:t xml:space="preserve"> 2023</w:t>
            </w:r>
          </w:p>
          <w:p w:rsidR="00A00B2C" w:rsidRPr="00A00B2C" w:rsidRDefault="00557A37" w:rsidP="00CC356E">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tc>
        <w:tc>
          <w:tcPr>
            <w:tcW w:w="2230"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p>
        </w:tc>
        <w:tc>
          <w:tcPr>
            <w:tcW w:w="232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Contact Person:</w:t>
            </w:r>
          </w:p>
        </w:tc>
        <w:tc>
          <w:tcPr>
            <w:tcW w:w="473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Mary Siziba</w:t>
            </w:r>
          </w:p>
        </w:tc>
      </w:tr>
      <w:tr w:rsidR="00A00B2C" w:rsidRPr="00A00B2C" w:rsidTr="00964819">
        <w:tc>
          <w:tcPr>
            <w:tcW w:w="1873"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Closing Time:</w:t>
            </w:r>
          </w:p>
        </w:tc>
        <w:tc>
          <w:tcPr>
            <w:tcW w:w="3472"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11H 00</w:t>
            </w:r>
            <w:r w:rsidRPr="00A00B2C">
              <w:rPr>
                <w:rFonts w:ascii="Times New Roman" w:eastAsia="Times New Roman" w:hAnsi="Times New Roman" w:cs="Times New Roman"/>
                <w:b/>
                <w:sz w:val="24"/>
                <w:szCs w:val="24"/>
                <w:lang w:val="en-US"/>
              </w:rPr>
              <w:tab/>
            </w:r>
          </w:p>
        </w:tc>
        <w:tc>
          <w:tcPr>
            <w:tcW w:w="2230"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p>
        </w:tc>
        <w:tc>
          <w:tcPr>
            <w:tcW w:w="232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Email Address:</w:t>
            </w:r>
          </w:p>
        </w:tc>
        <w:tc>
          <w:tcPr>
            <w:tcW w:w="4735" w:type="dxa"/>
            <w:shd w:val="clear" w:color="auto" w:fill="auto"/>
          </w:tcPr>
          <w:p w:rsidR="00A00B2C" w:rsidRPr="00A00B2C" w:rsidRDefault="00A00B2C" w:rsidP="00A00B2C">
            <w:pPr>
              <w:spacing w:after="0" w:line="240" w:lineRule="auto"/>
              <w:rPr>
                <w:rFonts w:ascii="Times New Roman" w:eastAsia="Times New Roman" w:hAnsi="Times New Roman" w:cs="Times New Roman"/>
                <w:b/>
                <w:color w:val="4472C4"/>
                <w:sz w:val="32"/>
                <w:szCs w:val="32"/>
                <w:u w:val="single"/>
                <w:lang w:val="en-US"/>
              </w:rPr>
            </w:pPr>
            <w:r w:rsidRPr="00A00B2C">
              <w:rPr>
                <w:rFonts w:ascii="Times New Roman" w:eastAsia="Times New Roman" w:hAnsi="Times New Roman" w:cs="Times New Roman"/>
                <w:b/>
                <w:color w:val="4472C4"/>
                <w:sz w:val="24"/>
                <w:szCs w:val="24"/>
                <w:u w:val="single"/>
                <w:lang w:val="en-US"/>
              </w:rPr>
              <w:t>rfq@musina.gov.za</w:t>
            </w:r>
            <w:r w:rsidRPr="00A00B2C">
              <w:rPr>
                <w:rFonts w:ascii="Times New Roman" w:eastAsia="Times New Roman" w:hAnsi="Times New Roman" w:cs="Times New Roman"/>
                <w:b/>
                <w:color w:val="4472C4"/>
                <w:sz w:val="32"/>
                <w:szCs w:val="32"/>
                <w:u w:val="single"/>
                <w:lang w:val="en-US"/>
              </w:rPr>
              <w:t xml:space="preserve"> </w:t>
            </w:r>
          </w:p>
        </w:tc>
      </w:tr>
      <w:tr w:rsidR="00A00B2C" w:rsidRPr="00A00B2C" w:rsidTr="00964819">
        <w:tc>
          <w:tcPr>
            <w:tcW w:w="1873"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r w:rsidRPr="00A00B2C">
              <w:rPr>
                <w:rFonts w:ascii="Times New Roman" w:eastAsia="Times New Roman" w:hAnsi="Times New Roman" w:cs="Times New Roman"/>
                <w:b/>
                <w:sz w:val="24"/>
                <w:szCs w:val="24"/>
                <w:lang w:val="en-US"/>
              </w:rPr>
              <w:t>End User:</w:t>
            </w:r>
          </w:p>
        </w:tc>
        <w:tc>
          <w:tcPr>
            <w:tcW w:w="3472" w:type="dxa"/>
            <w:shd w:val="clear" w:color="auto" w:fill="auto"/>
          </w:tcPr>
          <w:p w:rsidR="00A00B2C" w:rsidRPr="00A00B2C" w:rsidRDefault="00657FE2" w:rsidP="00657FE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G Mbulaheni </w:t>
            </w:r>
            <w:r w:rsidR="008C148D">
              <w:rPr>
                <w:rFonts w:ascii="Times New Roman" w:eastAsia="Times New Roman" w:hAnsi="Times New Roman" w:cs="Times New Roman"/>
                <w:b/>
                <w:sz w:val="24"/>
                <w:szCs w:val="24"/>
                <w:lang w:val="en-US"/>
              </w:rPr>
              <w:t xml:space="preserve">  0</w:t>
            </w:r>
            <w:r>
              <w:rPr>
                <w:rFonts w:ascii="Times New Roman" w:eastAsia="Times New Roman" w:hAnsi="Times New Roman" w:cs="Times New Roman"/>
                <w:b/>
                <w:sz w:val="24"/>
                <w:szCs w:val="24"/>
                <w:lang w:val="en-US"/>
              </w:rPr>
              <w:t>79 491 0228</w:t>
            </w:r>
          </w:p>
        </w:tc>
        <w:tc>
          <w:tcPr>
            <w:tcW w:w="2230"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8"/>
                <w:szCs w:val="28"/>
                <w:lang w:val="en-US"/>
              </w:rPr>
            </w:pPr>
          </w:p>
        </w:tc>
        <w:tc>
          <w:tcPr>
            <w:tcW w:w="2326"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u w:val="single"/>
                <w:lang w:val="en-US"/>
              </w:rPr>
            </w:pPr>
            <w:r w:rsidRPr="00A00B2C">
              <w:rPr>
                <w:rFonts w:ascii="Times New Roman" w:eastAsia="Times New Roman" w:hAnsi="Times New Roman" w:cs="Times New Roman"/>
                <w:b/>
                <w:sz w:val="24"/>
                <w:szCs w:val="24"/>
                <w:u w:val="single"/>
                <w:lang w:val="en-US"/>
              </w:rPr>
              <w:t>Hand Delivery:</w:t>
            </w:r>
          </w:p>
        </w:tc>
        <w:tc>
          <w:tcPr>
            <w:tcW w:w="4735" w:type="dxa"/>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u w:val="single"/>
                <w:lang w:val="en-US"/>
              </w:rPr>
            </w:pPr>
            <w:r w:rsidRPr="00A00B2C">
              <w:rPr>
                <w:rFonts w:ascii="Times New Roman" w:eastAsia="Times New Roman" w:hAnsi="Times New Roman" w:cs="Times New Roman"/>
                <w:b/>
                <w:sz w:val="24"/>
                <w:szCs w:val="24"/>
                <w:u w:val="single"/>
                <w:lang w:val="en-US"/>
              </w:rPr>
              <w:t>Office no17</w:t>
            </w:r>
          </w:p>
        </w:tc>
      </w:tr>
    </w:tbl>
    <w:p w:rsidR="00A00B2C" w:rsidRPr="00A00B2C" w:rsidRDefault="00A00B2C" w:rsidP="00A00B2C">
      <w:pPr>
        <w:spacing w:after="0" w:line="240" w:lineRule="auto"/>
        <w:rPr>
          <w:rFonts w:ascii="Times New Roman" w:eastAsia="Times New Roman" w:hAnsi="Times New Roman" w:cs="Times New Roman"/>
          <w:b/>
          <w:sz w:val="32"/>
          <w:szCs w:val="32"/>
          <w:u w:val="single"/>
          <w:lang w:val="en-US"/>
        </w:rPr>
      </w:pP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83"/>
        <w:gridCol w:w="1395"/>
        <w:gridCol w:w="22"/>
        <w:gridCol w:w="1422"/>
        <w:gridCol w:w="236"/>
        <w:gridCol w:w="1050"/>
        <w:gridCol w:w="1309"/>
        <w:gridCol w:w="3667"/>
        <w:gridCol w:w="1276"/>
        <w:gridCol w:w="284"/>
        <w:gridCol w:w="283"/>
        <w:gridCol w:w="1276"/>
        <w:gridCol w:w="224"/>
        <w:gridCol w:w="1718"/>
        <w:gridCol w:w="293"/>
        <w:gridCol w:w="110"/>
      </w:tblGrid>
      <w:tr w:rsidR="00A00B2C" w:rsidRPr="00A00B2C" w:rsidTr="00945102">
        <w:trPr>
          <w:gridAfter w:val="1"/>
          <w:wAfter w:w="110" w:type="dxa"/>
          <w:trHeight w:val="152"/>
        </w:trPr>
        <w:tc>
          <w:tcPr>
            <w:tcW w:w="250" w:type="dxa"/>
            <w:tcBorders>
              <w:top w:val="double" w:sz="4" w:space="0" w:color="auto"/>
              <w:left w:val="single" w:sz="4" w:space="0" w:color="auto"/>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3122" w:type="dxa"/>
            <w:gridSpan w:val="4"/>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36" w:type="dxa"/>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6026" w:type="dxa"/>
            <w:gridSpan w:val="3"/>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1276" w:type="dxa"/>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567" w:type="dxa"/>
            <w:gridSpan w:val="2"/>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1276" w:type="dxa"/>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235" w:type="dxa"/>
            <w:gridSpan w:val="3"/>
            <w:tcBorders>
              <w:top w:val="double" w:sz="4" w:space="0" w:color="auto"/>
              <w:left w:val="nil"/>
              <w:bottom w:val="single" w:sz="12" w:space="0" w:color="auto"/>
              <w:right w:val="nil"/>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r>
      <w:tr w:rsidR="00A00B2C" w:rsidRPr="00A00B2C" w:rsidTr="00945102">
        <w:trPr>
          <w:gridAfter w:val="1"/>
          <w:wAfter w:w="110" w:type="dxa"/>
          <w:trHeight w:val="568"/>
        </w:trPr>
        <w:tc>
          <w:tcPr>
            <w:tcW w:w="250"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83"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rPr>
            </w:pPr>
          </w:p>
        </w:tc>
        <w:tc>
          <w:tcPr>
            <w:tcW w:w="1417" w:type="dxa"/>
            <w:gridSpan w:val="2"/>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Quantity</w:t>
            </w:r>
          </w:p>
        </w:tc>
        <w:tc>
          <w:tcPr>
            <w:tcW w:w="7684" w:type="dxa"/>
            <w:gridSpan w:val="5"/>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Description</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390D03" w:rsidP="00413051">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w:t>
            </w:r>
            <w:r w:rsidR="00413051">
              <w:rPr>
                <w:rFonts w:ascii="Times New Roman" w:eastAsia="Times New Roman" w:hAnsi="Times New Roman" w:cs="Times New Roman"/>
                <w:b/>
                <w:sz w:val="24"/>
                <w:szCs w:val="24"/>
                <w:lang w:val="en-US"/>
              </w:rPr>
              <w:t>nite Price</w:t>
            </w:r>
          </w:p>
        </w:tc>
        <w:tc>
          <w:tcPr>
            <w:tcW w:w="284"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3566EF">
            <w:pPr>
              <w:spacing w:after="0" w:line="240" w:lineRule="auto"/>
              <w:rPr>
                <w:rFonts w:ascii="Times New Roman" w:eastAsia="Times New Roman" w:hAnsi="Times New Roman" w:cs="Times New Roman"/>
                <w:b/>
                <w:sz w:val="24"/>
                <w:szCs w:val="24"/>
                <w:lang w:val="en-US"/>
              </w:rPr>
            </w:pPr>
          </w:p>
        </w:tc>
        <w:tc>
          <w:tcPr>
            <w:tcW w:w="1559" w:type="dxa"/>
            <w:gridSpan w:val="2"/>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VAT</w:t>
            </w:r>
          </w:p>
        </w:tc>
        <w:tc>
          <w:tcPr>
            <w:tcW w:w="2235"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Total Price</w:t>
            </w:r>
          </w:p>
        </w:tc>
      </w:tr>
      <w:tr w:rsidR="00A00B2C" w:rsidRPr="00A00B2C" w:rsidTr="00945102">
        <w:trPr>
          <w:gridAfter w:val="1"/>
          <w:wAfter w:w="110" w:type="dxa"/>
          <w:trHeight w:val="400"/>
        </w:trPr>
        <w:tc>
          <w:tcPr>
            <w:tcW w:w="250"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83"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1417" w:type="dxa"/>
            <w:gridSpan w:val="2"/>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7684" w:type="dxa"/>
            <w:gridSpan w:val="5"/>
            <w:tcBorders>
              <w:top w:val="single" w:sz="12" w:space="0" w:color="auto"/>
              <w:left w:val="single" w:sz="12" w:space="0" w:color="auto"/>
              <w:bottom w:val="single" w:sz="12" w:space="0" w:color="auto"/>
              <w:right w:val="single" w:sz="12" w:space="0" w:color="auto"/>
            </w:tcBorders>
            <w:shd w:val="clear" w:color="auto" w:fill="auto"/>
          </w:tcPr>
          <w:p w:rsidR="00A00B2C" w:rsidRPr="00413051" w:rsidRDefault="00A00B2C" w:rsidP="00B00EC3">
            <w:pPr>
              <w:spacing w:after="0" w:line="240" w:lineRule="auto"/>
              <w:rPr>
                <w:rFonts w:ascii="Times New Roman" w:eastAsia="Times New Roman" w:hAnsi="Times New Roman" w:cs="Times New Roman"/>
                <w:sz w:val="24"/>
                <w:szCs w:val="24"/>
                <w:lang w:val="en-US"/>
              </w:rPr>
            </w:pPr>
            <w:r w:rsidRPr="00A00B2C">
              <w:rPr>
                <w:rFonts w:ascii="Times New Roman" w:eastAsia="Times New Roman" w:hAnsi="Times New Roman" w:cs="Times New Roman"/>
                <w:b/>
                <w:sz w:val="24"/>
                <w:szCs w:val="24"/>
                <w:lang w:val="en-US"/>
              </w:rPr>
              <w:t xml:space="preserve"> </w:t>
            </w:r>
            <w:r w:rsidR="00657FE2">
              <w:rPr>
                <w:rFonts w:ascii="Times New Roman" w:eastAsia="Times New Roman" w:hAnsi="Times New Roman" w:cs="Times New Roman"/>
                <w:b/>
                <w:sz w:val="24"/>
                <w:szCs w:val="24"/>
                <w:lang w:val="en-US"/>
              </w:rPr>
              <w:t xml:space="preserve">Supply And Delivery of </w:t>
            </w:r>
            <w:r w:rsidR="00B00EC3">
              <w:rPr>
                <w:rFonts w:ascii="Times New Roman" w:eastAsia="Times New Roman" w:hAnsi="Times New Roman" w:cs="Times New Roman"/>
                <w:b/>
                <w:sz w:val="24"/>
                <w:szCs w:val="24"/>
                <w:lang w:val="en-US"/>
              </w:rPr>
              <w:t xml:space="preserve">Electrical Fittings  </w:t>
            </w:r>
            <w:r w:rsidR="00657FE2">
              <w:rPr>
                <w:rFonts w:ascii="Times New Roman" w:eastAsia="Times New Roman" w:hAnsi="Times New Roman" w:cs="Times New Roman"/>
                <w:b/>
                <w:sz w:val="24"/>
                <w:szCs w:val="24"/>
                <w:lang w:val="en-US"/>
              </w:rPr>
              <w:t xml:space="preserve"> </w:t>
            </w:r>
            <w:r w:rsidR="008C148D">
              <w:rPr>
                <w:rFonts w:ascii="Times New Roman" w:eastAsia="Times New Roman" w:hAnsi="Times New Roman" w:cs="Times New Roman"/>
                <w:b/>
                <w:sz w:val="24"/>
                <w:szCs w:val="24"/>
                <w:lang w:val="en-US"/>
              </w:rPr>
              <w:t xml:space="preserve"> </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1559" w:type="dxa"/>
            <w:gridSpan w:val="2"/>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c>
          <w:tcPr>
            <w:tcW w:w="2235"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b/>
                <w:sz w:val="24"/>
                <w:szCs w:val="24"/>
                <w:lang w:val="en-US"/>
              </w:rPr>
            </w:pPr>
          </w:p>
        </w:tc>
      </w:tr>
      <w:tr w:rsidR="001D3104"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1D3104" w:rsidRPr="00A00B2C" w:rsidRDefault="001D3104"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D3104" w:rsidRPr="00A00B2C" w:rsidRDefault="001D3104"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104" w:rsidRPr="00E2267D" w:rsidRDefault="001D3104" w:rsidP="00A00B2C">
            <w:pPr>
              <w:spacing w:after="0" w:line="240" w:lineRule="auto"/>
              <w:rPr>
                <w:rFonts w:ascii="Times New Roman" w:eastAsia="Times New Roman" w:hAnsi="Times New Roman" w:cs="Times New Roman"/>
                <w:sz w:val="24"/>
                <w:szCs w:val="24"/>
                <w:lang w:val="en-US"/>
              </w:rPr>
            </w:pP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1D3104" w:rsidRPr="00413051" w:rsidRDefault="001D3104" w:rsidP="008D4420">
            <w:pPr>
              <w:spacing w:after="0" w:line="240" w:lineRule="auto"/>
              <w:ind w:left="360"/>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104" w:rsidRPr="00E2267D" w:rsidRDefault="001D3104"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1D3104" w:rsidRPr="00E2267D" w:rsidRDefault="001D3104"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1D3104" w:rsidRPr="00E2267D" w:rsidRDefault="001D3104"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1D3104" w:rsidRPr="00E2267D" w:rsidRDefault="001D3104" w:rsidP="00A00B2C">
            <w:pPr>
              <w:spacing w:after="0" w:line="240" w:lineRule="auto"/>
              <w:rPr>
                <w:rFonts w:ascii="Times New Roman" w:eastAsia="Times New Roman" w:hAnsi="Times New Roman" w:cs="Times New Roman"/>
                <w:sz w:val="24"/>
                <w:szCs w:val="24"/>
                <w:lang w:val="en-US"/>
              </w:rPr>
            </w:pPr>
          </w:p>
        </w:tc>
      </w:tr>
      <w:tr w:rsidR="008C148D"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8C148D" w:rsidRPr="00A00B2C" w:rsidRDefault="008C148D"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8C148D" w:rsidRPr="00A00B2C" w:rsidRDefault="008C148D"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C148D"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8C148D" w:rsidRPr="00497B84"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250 amp 3 phase circuit breakers  j25so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148D" w:rsidRPr="00E2267D" w:rsidRDefault="008C148D"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8C148D" w:rsidRPr="00E2267D" w:rsidRDefault="008C148D"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C148D" w:rsidRPr="00E2267D" w:rsidRDefault="008C148D"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8C148D" w:rsidRPr="00E2267D" w:rsidRDefault="008C148D"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450 amp 3 phase circuit breakers  k25d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497B84"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97B84" w:rsidRPr="00A00B2C" w:rsidRDefault="00497B84"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97B84" w:rsidRPr="00A00B2C" w:rsidRDefault="00497B84"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97B84"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97B84" w:rsidRPr="00497B84"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100</w:t>
            </w:r>
            <w:r w:rsidR="009A448F">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amp 3 phase circuit breakers   qf-3 6ka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16</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9A448F">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63</w:t>
            </w:r>
            <w:r w:rsidR="009A448F">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amp  3 phase circuit breakers   qf -3 6ka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97B84" w:rsidRDefault="00B00EC3" w:rsidP="00497B84">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83 </w:t>
            </w:r>
            <w:r w:rsidR="009A448F">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amp 3 phase circuit breakers qf-1- 6ka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497B84"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97B84" w:rsidRPr="00A00B2C" w:rsidRDefault="00497B84"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97B84" w:rsidRPr="00A00B2C" w:rsidRDefault="00497B84"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97B84" w:rsidRPr="00497B84"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97B84" w:rsidRPr="00497B84" w:rsidRDefault="00796D18" w:rsidP="00796D18">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 w</w:t>
            </w:r>
            <w:r w:rsidR="00B00EC3">
              <w:rPr>
                <w:rFonts w:ascii="Times New Roman" w:eastAsia="Times New Roman" w:hAnsi="Times New Roman" w:cs="Times New Roman"/>
                <w:color w:val="000000" w:themeColor="text1"/>
                <w:sz w:val="24"/>
                <w:szCs w:val="24"/>
                <w:lang w:val="en-US"/>
              </w:rPr>
              <w:t>a</w:t>
            </w:r>
            <w:r>
              <w:rPr>
                <w:rFonts w:ascii="Times New Roman" w:eastAsia="Times New Roman" w:hAnsi="Times New Roman" w:cs="Times New Roman"/>
                <w:color w:val="000000" w:themeColor="text1"/>
                <w:sz w:val="24"/>
                <w:szCs w:val="24"/>
                <w:lang w:val="en-US"/>
              </w:rPr>
              <w:t>y</w:t>
            </w:r>
            <w:r w:rsidR="00B00EC3">
              <w:rPr>
                <w:rFonts w:ascii="Times New Roman" w:eastAsia="Times New Roman" w:hAnsi="Times New Roman" w:cs="Times New Roman"/>
                <w:color w:val="000000" w:themeColor="text1"/>
                <w:sz w:val="24"/>
                <w:szCs w:val="24"/>
                <w:lang w:val="en-US"/>
              </w:rPr>
              <w:t xml:space="preserve"> split meter pole box 50amp</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97B84" w:rsidRPr="00E2267D" w:rsidRDefault="00497B84" w:rsidP="00A00B2C">
            <w:pPr>
              <w:spacing w:after="0" w:line="240" w:lineRule="auto"/>
              <w:rPr>
                <w:rFonts w:ascii="Times New Roman" w:eastAsia="Times New Roman" w:hAnsi="Times New Roman" w:cs="Times New Roman"/>
                <w:sz w:val="24"/>
                <w:szCs w:val="24"/>
                <w:lang w:val="en-US"/>
              </w:rPr>
            </w:pPr>
          </w:p>
        </w:tc>
      </w:tr>
      <w:tr w:rsidR="004B41F0"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657FE2">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80</w:t>
            </w:r>
            <w:r w:rsidR="009A448F">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amp 3 phase digital 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r>
      <w:tr w:rsidR="004B41F0"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94-a4  cable joint kit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B00EC3" w:rsidP="004B41F0">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B00EC3" w:rsidP="00796D18">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r w:rsidR="009A448F">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amp dearney fuse kit type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4B41F0"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10 amp dearney fuse link type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r>
      <w:tr w:rsidR="004B41F0"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B41F0" w:rsidRPr="00A00B2C" w:rsidRDefault="004B41F0"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4B41F0" w:rsidRPr="004B41F0" w:rsidRDefault="00B00EC3" w:rsidP="00733A8F">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20 amp dearney fuse link type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4B41F0" w:rsidRPr="00E2267D" w:rsidRDefault="004B41F0"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B00EC3" w:rsidP="00A00B2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B00EC3" w:rsidP="00B00EC3">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40 amp dearney fuse link type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657FE2"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57FE2" w:rsidRPr="00A00B2C" w:rsidRDefault="00657FE2"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9A448F" w:rsidP="004B41F0">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657FE2" w:rsidRPr="004B41F0" w:rsidRDefault="009A448F" w:rsidP="00733A8F">
            <w:pPr>
              <w:spacing w:after="0" w:line="240" w:lineRule="auto"/>
              <w:ind w:left="36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65 amp dearney fuse link type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657FE2" w:rsidRPr="00E2267D" w:rsidRDefault="00657FE2" w:rsidP="00A00B2C">
            <w:pPr>
              <w:spacing w:after="0" w:line="240" w:lineRule="auto"/>
              <w:rPr>
                <w:rFonts w:ascii="Times New Roman" w:eastAsia="Times New Roman" w:hAnsi="Times New Roman" w:cs="Times New Roman"/>
                <w:sz w:val="24"/>
                <w:szCs w:val="24"/>
                <w:lang w:val="en-US"/>
              </w:rPr>
            </w:pPr>
          </w:p>
        </w:tc>
      </w:tr>
      <w:tr w:rsidR="00701226" w:rsidRPr="00E2267D" w:rsidTr="00945102">
        <w:trPr>
          <w:gridAfter w:val="1"/>
          <w:wAfter w:w="110" w:type="dxa"/>
          <w:trHeight w:hRule="exact" w:val="286"/>
        </w:trPr>
        <w:tc>
          <w:tcPr>
            <w:tcW w:w="250" w:type="dxa"/>
            <w:tcBorders>
              <w:top w:val="single" w:sz="4" w:space="0" w:color="auto"/>
              <w:left w:val="single" w:sz="4" w:space="0" w:color="auto"/>
              <w:bottom w:val="single" w:sz="4" w:space="0" w:color="auto"/>
              <w:right w:val="single" w:sz="4" w:space="0" w:color="auto"/>
            </w:tcBorders>
            <w:shd w:val="clear" w:color="auto" w:fill="auto"/>
          </w:tcPr>
          <w:p w:rsidR="00701226" w:rsidRPr="00A00B2C" w:rsidRDefault="00701226" w:rsidP="00A00B2C">
            <w:pPr>
              <w:spacing w:after="0" w:line="240" w:lineRule="auto"/>
              <w:rPr>
                <w:rFonts w:ascii="Times New Roman" w:eastAsia="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01226" w:rsidRPr="00A00B2C" w:rsidRDefault="00701226" w:rsidP="00A00B2C">
            <w:pPr>
              <w:spacing w:after="0" w:line="240" w:lineRule="auto"/>
              <w:rPr>
                <w:rFonts w:ascii="Times New Roman" w:eastAsia="Times New Roman" w:hAnsi="Times New Roman" w:cs="Times New Roman"/>
                <w:lang w:val="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701226" w:rsidRPr="00E2267D" w:rsidRDefault="00701226" w:rsidP="00A00B2C">
            <w:pPr>
              <w:spacing w:after="0" w:line="240" w:lineRule="auto"/>
              <w:rPr>
                <w:rFonts w:ascii="Times New Roman" w:eastAsia="Times New Roman" w:hAnsi="Times New Roman" w:cs="Times New Roman"/>
                <w:sz w:val="24"/>
                <w:szCs w:val="24"/>
                <w:lang w:val="en-US"/>
              </w:rPr>
            </w:pPr>
          </w:p>
        </w:tc>
        <w:tc>
          <w:tcPr>
            <w:tcW w:w="7684" w:type="dxa"/>
            <w:gridSpan w:val="5"/>
            <w:tcBorders>
              <w:top w:val="single" w:sz="4" w:space="0" w:color="auto"/>
              <w:left w:val="single" w:sz="4" w:space="0" w:color="auto"/>
              <w:bottom w:val="single" w:sz="4" w:space="0" w:color="auto"/>
              <w:right w:val="single" w:sz="4" w:space="0" w:color="auto"/>
            </w:tcBorders>
            <w:shd w:val="clear" w:color="auto" w:fill="auto"/>
          </w:tcPr>
          <w:p w:rsidR="00701226" w:rsidRPr="00413051" w:rsidRDefault="00701226" w:rsidP="00733A8F">
            <w:pPr>
              <w:spacing w:after="0" w:line="240" w:lineRule="auto"/>
              <w:ind w:left="360"/>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1226" w:rsidRPr="00E2267D" w:rsidRDefault="00701226" w:rsidP="00A00B2C">
            <w:pPr>
              <w:spacing w:after="0" w:line="240" w:lineRule="auto"/>
              <w:rPr>
                <w:rFonts w:ascii="Times New Roman" w:eastAsia="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01226" w:rsidRPr="00E2267D" w:rsidRDefault="00701226" w:rsidP="00A00B2C">
            <w:pPr>
              <w:spacing w:after="0" w:line="240" w:lineRule="auto"/>
              <w:rPr>
                <w:rFonts w:ascii="Times New Roman" w:eastAsia="Times New Roman" w:hAnsi="Times New Roman" w:cs="Times New Roman"/>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1226" w:rsidRPr="00E2267D" w:rsidRDefault="00701226" w:rsidP="00A00B2C">
            <w:pPr>
              <w:spacing w:after="0" w:line="240" w:lineRule="auto"/>
              <w:rPr>
                <w:rFonts w:ascii="Times New Roman" w:eastAsia="Times New Roman" w:hAnsi="Times New Roman" w:cs="Times New Roman"/>
                <w:sz w:val="24"/>
                <w:szCs w:val="24"/>
                <w:lang w:val="en-US"/>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tcPr>
          <w:p w:rsidR="00701226" w:rsidRPr="00E2267D" w:rsidRDefault="00701226" w:rsidP="00A00B2C">
            <w:pPr>
              <w:spacing w:after="0" w:line="240" w:lineRule="auto"/>
              <w:rPr>
                <w:rFonts w:ascii="Times New Roman" w:eastAsia="Times New Roman" w:hAnsi="Times New Roman" w:cs="Times New Roman"/>
                <w:sz w:val="24"/>
                <w:szCs w:val="24"/>
                <w:lang w:val="en-US"/>
              </w:rPr>
            </w:pPr>
          </w:p>
        </w:tc>
      </w:tr>
      <w:tr w:rsidR="00A00B2C" w:rsidRPr="00E2267D" w:rsidTr="00945102">
        <w:trPr>
          <w:gridAfter w:val="1"/>
          <w:wAfter w:w="110" w:type="dxa"/>
          <w:trHeight w:val="414"/>
        </w:trPr>
        <w:tc>
          <w:tcPr>
            <w:tcW w:w="250" w:type="dxa"/>
            <w:tcBorders>
              <w:top w:val="single" w:sz="12" w:space="0" w:color="auto"/>
              <w:left w:val="single" w:sz="4" w:space="0" w:color="auto"/>
              <w:bottom w:val="nil"/>
              <w:right w:val="single" w:sz="4"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sz w:val="24"/>
                <w:szCs w:val="24"/>
                <w:lang w:val="en-US"/>
              </w:rPr>
            </w:pPr>
          </w:p>
        </w:tc>
        <w:tc>
          <w:tcPr>
            <w:tcW w:w="283" w:type="dxa"/>
            <w:tcBorders>
              <w:top w:val="single" w:sz="12" w:space="0" w:color="auto"/>
              <w:left w:val="single" w:sz="4" w:space="0" w:color="auto"/>
              <w:bottom w:val="nil"/>
              <w:right w:val="single" w:sz="4" w:space="0" w:color="auto"/>
            </w:tcBorders>
            <w:shd w:val="clear" w:color="auto" w:fill="auto"/>
          </w:tcPr>
          <w:p w:rsidR="00A00B2C" w:rsidRPr="00A00B2C" w:rsidRDefault="00A00B2C" w:rsidP="00A00B2C">
            <w:pPr>
              <w:spacing w:after="0" w:line="240" w:lineRule="auto"/>
              <w:rPr>
                <w:rFonts w:ascii="Times New Roman" w:eastAsia="Times New Roman" w:hAnsi="Times New Roman" w:cs="Times New Roman"/>
                <w:sz w:val="24"/>
                <w:szCs w:val="24"/>
                <w:lang w:val="en-US"/>
              </w:rPr>
            </w:pPr>
          </w:p>
        </w:tc>
        <w:tc>
          <w:tcPr>
            <w:tcW w:w="1395" w:type="dxa"/>
            <w:tcBorders>
              <w:top w:val="single" w:sz="12" w:space="0" w:color="auto"/>
              <w:left w:val="single" w:sz="4" w:space="0" w:color="auto"/>
              <w:bottom w:val="nil"/>
              <w:right w:val="single" w:sz="4" w:space="0" w:color="auto"/>
            </w:tcBorders>
            <w:shd w:val="clear" w:color="auto" w:fill="auto"/>
          </w:tcPr>
          <w:p w:rsidR="00A00B2C" w:rsidRPr="00E2267D" w:rsidRDefault="00A00B2C" w:rsidP="00A00B2C">
            <w:pPr>
              <w:spacing w:after="0" w:line="240" w:lineRule="auto"/>
              <w:rPr>
                <w:rFonts w:ascii="Times New Roman" w:eastAsia="Times New Roman" w:hAnsi="Times New Roman" w:cs="Times New Roman"/>
                <w:sz w:val="24"/>
                <w:szCs w:val="24"/>
                <w:lang w:val="en-US"/>
              </w:rPr>
            </w:pPr>
          </w:p>
        </w:tc>
        <w:tc>
          <w:tcPr>
            <w:tcW w:w="7706" w:type="dxa"/>
            <w:gridSpan w:val="6"/>
            <w:tcBorders>
              <w:top w:val="single" w:sz="12" w:space="0" w:color="auto"/>
              <w:left w:val="single" w:sz="4" w:space="0" w:color="auto"/>
              <w:bottom w:val="nil"/>
              <w:right w:val="single" w:sz="12" w:space="0" w:color="auto"/>
            </w:tcBorders>
            <w:shd w:val="clear" w:color="auto" w:fill="auto"/>
          </w:tcPr>
          <w:p w:rsidR="00A00B2C" w:rsidRPr="00E2267D" w:rsidRDefault="00A00B2C" w:rsidP="00A00B2C">
            <w:pPr>
              <w:spacing w:after="0" w:line="240" w:lineRule="auto"/>
              <w:rPr>
                <w:rFonts w:ascii="Times New Roman" w:eastAsia="Times New Roman" w:hAnsi="Times New Roman" w:cs="Times New Roman"/>
                <w:sz w:val="24"/>
                <w:szCs w:val="24"/>
                <w:lang w:val="en-US"/>
              </w:rPr>
            </w:pPr>
          </w:p>
        </w:tc>
        <w:tc>
          <w:tcPr>
            <w:tcW w:w="3119" w:type="dxa"/>
            <w:gridSpan w:val="4"/>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9D108E" w:rsidP="00A00B2C">
            <w:pPr>
              <w:spacing w:after="0" w:line="240" w:lineRule="auto"/>
              <w:rPr>
                <w:rFonts w:ascii="Times New Roman" w:eastAsia="Times New Roman" w:hAnsi="Times New Roman" w:cs="Times New Roman"/>
                <w:sz w:val="24"/>
                <w:szCs w:val="24"/>
                <w:lang w:val="en-US"/>
              </w:rPr>
            </w:pPr>
            <w:r w:rsidRPr="00E2267D">
              <w:rPr>
                <w:rFonts w:ascii="Times New Roman" w:eastAsia="Times New Roman" w:hAnsi="Times New Roman" w:cs="Times New Roman"/>
                <w:sz w:val="24"/>
                <w:szCs w:val="24"/>
                <w:lang w:val="en-US"/>
              </w:rPr>
              <w:t>Total</w:t>
            </w:r>
          </w:p>
        </w:tc>
        <w:tc>
          <w:tcPr>
            <w:tcW w:w="2235"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A00B2C" w:rsidP="00A00B2C">
            <w:pPr>
              <w:spacing w:after="0" w:line="240" w:lineRule="auto"/>
              <w:rPr>
                <w:rFonts w:ascii="Times New Roman" w:eastAsia="Times New Roman" w:hAnsi="Times New Roman" w:cs="Times New Roman"/>
                <w:sz w:val="24"/>
                <w:szCs w:val="24"/>
                <w:lang w:val="en-US"/>
              </w:rPr>
            </w:pPr>
          </w:p>
        </w:tc>
      </w:tr>
      <w:tr w:rsidR="00A00B2C" w:rsidRPr="00E2267D" w:rsidTr="00945102">
        <w:trPr>
          <w:gridAfter w:val="1"/>
          <w:wAfter w:w="110" w:type="dxa"/>
          <w:trHeight w:val="214"/>
        </w:trPr>
        <w:tc>
          <w:tcPr>
            <w:tcW w:w="9634" w:type="dxa"/>
            <w:gridSpan w:val="9"/>
            <w:tcBorders>
              <w:top w:val="single" w:sz="12" w:space="0" w:color="auto"/>
              <w:left w:val="single" w:sz="4" w:space="0" w:color="auto"/>
              <w:bottom w:val="nil"/>
              <w:right w:val="single" w:sz="12" w:space="0" w:color="auto"/>
            </w:tcBorders>
            <w:shd w:val="clear" w:color="auto" w:fill="auto"/>
          </w:tcPr>
          <w:p w:rsidR="00A00B2C" w:rsidRPr="00E2267D" w:rsidRDefault="00D85E55"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sz w:val="24"/>
                <w:szCs w:val="24"/>
                <w:lang w:val="en-US"/>
              </w:rPr>
              <w:t>(NB:</w:t>
            </w:r>
            <w:r w:rsidRPr="00E2267D">
              <w:rPr>
                <w:rFonts w:ascii="Times New Roman" w:eastAsia="Times New Roman" w:hAnsi="Times New Roman" w:cs="Times New Roman"/>
                <w:b/>
                <w:sz w:val="24"/>
                <w:szCs w:val="24"/>
                <w:lang w:val="en-US"/>
              </w:rPr>
              <w:t xml:space="preserve"> Please note that payment will be made after 30 days of invoice; if not accepted please refrain from quoting)</w:t>
            </w:r>
          </w:p>
          <w:p w:rsidR="00F64868" w:rsidRPr="00E2267D" w:rsidRDefault="00F64868" w:rsidP="00A00B2C">
            <w:pPr>
              <w:spacing w:after="0" w:line="240" w:lineRule="auto"/>
              <w:rPr>
                <w:rFonts w:ascii="Times New Roman" w:eastAsia="Times New Roman" w:hAnsi="Times New Roman" w:cs="Times New Roman"/>
                <w:sz w:val="24"/>
                <w:szCs w:val="24"/>
                <w:lang w:val="en-US"/>
              </w:rPr>
            </w:pPr>
            <w:r w:rsidRPr="00E2267D">
              <w:rPr>
                <w:rFonts w:ascii="Times New Roman" w:eastAsia="Times New Roman" w:hAnsi="Times New Roman" w:cs="Times New Roman"/>
                <w:b/>
                <w:sz w:val="24"/>
                <w:szCs w:val="24"/>
                <w:lang w:val="en-US"/>
              </w:rPr>
              <w:t xml:space="preserve">(NB: </w:t>
            </w:r>
            <w:r w:rsidRPr="00E2267D">
              <w:rPr>
                <w:rFonts w:ascii="Times New Roman" w:eastAsia="Times New Roman" w:hAnsi="Times New Roman" w:cs="Times New Roman"/>
                <w:sz w:val="24"/>
                <w:szCs w:val="24"/>
                <w:lang w:val="en-US"/>
              </w:rPr>
              <w:t>Goods and Services should be delivered within 7days from the date appointment)</w:t>
            </w:r>
          </w:p>
        </w:tc>
        <w:tc>
          <w:tcPr>
            <w:tcW w:w="3119" w:type="dxa"/>
            <w:gridSpan w:val="4"/>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9D108E" w:rsidP="00A00B2C">
            <w:pPr>
              <w:spacing w:after="0" w:line="240" w:lineRule="auto"/>
              <w:rPr>
                <w:rFonts w:ascii="Times New Roman" w:eastAsia="Times New Roman" w:hAnsi="Times New Roman" w:cs="Times New Roman"/>
                <w:sz w:val="24"/>
                <w:szCs w:val="24"/>
                <w:lang w:val="en-US"/>
              </w:rPr>
            </w:pPr>
            <w:r w:rsidRPr="00E2267D">
              <w:rPr>
                <w:rFonts w:ascii="Times New Roman" w:eastAsia="Times New Roman" w:hAnsi="Times New Roman" w:cs="Times New Roman"/>
                <w:sz w:val="24"/>
                <w:szCs w:val="24"/>
                <w:lang w:val="en-US"/>
              </w:rPr>
              <w:t>VAT</w:t>
            </w:r>
          </w:p>
        </w:tc>
        <w:tc>
          <w:tcPr>
            <w:tcW w:w="2235"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A00B2C" w:rsidP="00A00B2C">
            <w:pPr>
              <w:spacing w:after="0" w:line="240" w:lineRule="auto"/>
              <w:rPr>
                <w:rFonts w:ascii="Times New Roman" w:eastAsia="Times New Roman" w:hAnsi="Times New Roman" w:cs="Times New Roman"/>
                <w:sz w:val="24"/>
                <w:szCs w:val="24"/>
                <w:lang w:val="en-US"/>
              </w:rPr>
            </w:pPr>
          </w:p>
        </w:tc>
      </w:tr>
      <w:tr w:rsidR="00A00B2C" w:rsidRPr="00E2267D" w:rsidTr="00413051">
        <w:trPr>
          <w:gridAfter w:val="1"/>
          <w:wAfter w:w="110" w:type="dxa"/>
          <w:trHeight w:val="500"/>
        </w:trPr>
        <w:tc>
          <w:tcPr>
            <w:tcW w:w="10910" w:type="dxa"/>
            <w:gridSpan w:val="10"/>
            <w:tcBorders>
              <w:top w:val="nil"/>
              <w:left w:val="single" w:sz="4" w:space="0" w:color="auto"/>
              <w:bottom w:val="double" w:sz="4" w:space="0" w:color="auto"/>
              <w:right w:val="single" w:sz="12" w:space="0" w:color="auto"/>
            </w:tcBorders>
            <w:shd w:val="clear" w:color="auto" w:fill="auto"/>
            <w:vAlign w:val="bottom"/>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843"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9D108E"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Grand Total</w:t>
            </w:r>
          </w:p>
        </w:tc>
        <w:tc>
          <w:tcPr>
            <w:tcW w:w="2235" w:type="dxa"/>
            <w:gridSpan w:val="3"/>
            <w:tcBorders>
              <w:top w:val="single" w:sz="12" w:space="0" w:color="auto"/>
              <w:left w:val="single" w:sz="12" w:space="0" w:color="auto"/>
              <w:bottom w:val="single" w:sz="12" w:space="0" w:color="auto"/>
              <w:right w:val="single" w:sz="12" w:space="0" w:color="auto"/>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153"/>
        </w:trPr>
        <w:tc>
          <w:tcPr>
            <w:tcW w:w="4658" w:type="dxa"/>
            <w:gridSpan w:val="7"/>
            <w:tcBorders>
              <w:top w:val="double" w:sz="4" w:space="0" w:color="auto"/>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Comp. Name:</w:t>
            </w:r>
          </w:p>
        </w:tc>
        <w:tc>
          <w:tcPr>
            <w:tcW w:w="1309" w:type="dxa"/>
            <w:tcBorders>
              <w:top w:val="double" w:sz="4" w:space="0" w:color="auto"/>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top w:val="double" w:sz="4" w:space="0" w:color="auto"/>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346"/>
        </w:trPr>
        <w:tc>
          <w:tcPr>
            <w:tcW w:w="4658" w:type="dxa"/>
            <w:gridSpan w:val="7"/>
            <w:tcBorders>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Contact person and number:</w:t>
            </w:r>
          </w:p>
        </w:tc>
        <w:tc>
          <w:tcPr>
            <w:tcW w:w="1309"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172"/>
        </w:trPr>
        <w:tc>
          <w:tcPr>
            <w:tcW w:w="4658" w:type="dxa"/>
            <w:gridSpan w:val="7"/>
            <w:tcBorders>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E-mail Address:</w:t>
            </w:r>
          </w:p>
        </w:tc>
        <w:tc>
          <w:tcPr>
            <w:tcW w:w="1309"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172"/>
        </w:trPr>
        <w:tc>
          <w:tcPr>
            <w:tcW w:w="4658" w:type="dxa"/>
            <w:gridSpan w:val="7"/>
            <w:tcBorders>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CSD Supplier No:</w:t>
            </w:r>
          </w:p>
        </w:tc>
        <w:tc>
          <w:tcPr>
            <w:tcW w:w="1309"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172"/>
        </w:trPr>
        <w:tc>
          <w:tcPr>
            <w:tcW w:w="4658" w:type="dxa"/>
            <w:gridSpan w:val="7"/>
            <w:tcBorders>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CSD Unique Registration Reference:</w:t>
            </w:r>
          </w:p>
        </w:tc>
        <w:tc>
          <w:tcPr>
            <w:tcW w:w="1309"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413051">
        <w:trPr>
          <w:trHeight w:val="172"/>
        </w:trPr>
        <w:tc>
          <w:tcPr>
            <w:tcW w:w="4658" w:type="dxa"/>
            <w:gridSpan w:val="7"/>
            <w:tcBorders>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r w:rsidRPr="00E2267D">
              <w:rPr>
                <w:rFonts w:ascii="Times New Roman" w:eastAsia="Times New Roman" w:hAnsi="Times New Roman" w:cs="Times New Roman"/>
                <w:b/>
                <w:sz w:val="24"/>
                <w:szCs w:val="24"/>
                <w:lang w:val="en-US"/>
              </w:rPr>
              <w:t>Vat Registration Number:</w:t>
            </w:r>
          </w:p>
        </w:tc>
        <w:tc>
          <w:tcPr>
            <w:tcW w:w="1309"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4943" w:type="dxa"/>
            <w:gridSpan w:val="2"/>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84" w:type="dxa"/>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1783" w:type="dxa"/>
            <w:gridSpan w:val="3"/>
            <w:tcBorders>
              <w:left w:val="nil"/>
              <w:righ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c>
          <w:tcPr>
            <w:tcW w:w="2121" w:type="dxa"/>
            <w:gridSpan w:val="3"/>
            <w:tcBorders>
              <w:left w:val="nil"/>
            </w:tcBorders>
            <w:shd w:val="clear" w:color="auto" w:fill="auto"/>
          </w:tcPr>
          <w:p w:rsidR="00A00B2C" w:rsidRPr="00E2267D" w:rsidRDefault="00A00B2C" w:rsidP="00A00B2C">
            <w:pPr>
              <w:spacing w:after="0" w:line="240" w:lineRule="auto"/>
              <w:rPr>
                <w:rFonts w:ascii="Times New Roman" w:eastAsia="Times New Roman" w:hAnsi="Times New Roman" w:cs="Times New Roman"/>
                <w:b/>
                <w:sz w:val="24"/>
                <w:szCs w:val="24"/>
                <w:lang w:val="en-US"/>
              </w:rPr>
            </w:pPr>
          </w:p>
        </w:tc>
      </w:tr>
      <w:tr w:rsidR="00A00B2C" w:rsidRPr="00E2267D" w:rsidTr="00945102">
        <w:tblPrEx>
          <w:tblLook w:val="0000" w:firstRow="0" w:lastRow="0" w:firstColumn="0" w:lastColumn="0" w:noHBand="0" w:noVBand="0"/>
        </w:tblPrEx>
        <w:trPr>
          <w:gridBefore w:val="9"/>
          <w:gridAfter w:val="2"/>
          <w:wBefore w:w="9634" w:type="dxa"/>
          <w:wAfter w:w="403" w:type="dxa"/>
          <w:trHeight w:val="2475"/>
        </w:trPr>
        <w:tc>
          <w:tcPr>
            <w:tcW w:w="5061" w:type="dxa"/>
            <w:gridSpan w:val="6"/>
          </w:tcPr>
          <w:p w:rsidR="00A00B2C" w:rsidRPr="00E2267D" w:rsidRDefault="00A00B2C" w:rsidP="00A00B2C">
            <w:pPr>
              <w:spacing w:after="0" w:line="240" w:lineRule="auto"/>
              <w:rPr>
                <w:rFonts w:ascii="Times New Roman" w:eastAsia="Times New Roman" w:hAnsi="Times New Roman" w:cs="Times New Roman"/>
                <w:b/>
                <w:color w:val="D0CECE"/>
                <w:sz w:val="24"/>
                <w:szCs w:val="24"/>
                <w:lang w:val="en-US"/>
              </w:rPr>
            </w:pPr>
          </w:p>
          <w:p w:rsidR="00A00B2C" w:rsidRPr="00E2267D" w:rsidRDefault="00A00B2C" w:rsidP="00A00B2C">
            <w:pPr>
              <w:spacing w:after="0" w:line="240" w:lineRule="auto"/>
              <w:rPr>
                <w:rFonts w:ascii="Times New Roman" w:eastAsia="Times New Roman" w:hAnsi="Times New Roman" w:cs="Times New Roman"/>
                <w:b/>
                <w:color w:val="D0CECE"/>
                <w:sz w:val="24"/>
                <w:szCs w:val="24"/>
                <w:lang w:val="en-US"/>
              </w:rPr>
            </w:pPr>
          </w:p>
          <w:p w:rsidR="00A00B2C" w:rsidRPr="00E2267D" w:rsidRDefault="00A00B2C" w:rsidP="00A00B2C">
            <w:pPr>
              <w:spacing w:after="0" w:line="240" w:lineRule="auto"/>
              <w:rPr>
                <w:rFonts w:ascii="Times New Roman" w:eastAsia="Times New Roman" w:hAnsi="Times New Roman" w:cs="Times New Roman"/>
                <w:b/>
                <w:color w:val="D0CECE"/>
                <w:sz w:val="24"/>
                <w:szCs w:val="24"/>
                <w:lang w:val="en-US"/>
              </w:rPr>
            </w:pPr>
            <w:r w:rsidRPr="00E2267D">
              <w:rPr>
                <w:rFonts w:ascii="Times New Roman" w:eastAsia="Times New Roman" w:hAnsi="Times New Roman" w:cs="Times New Roman"/>
                <w:b/>
                <w:color w:val="D0CECE"/>
                <w:sz w:val="24"/>
                <w:szCs w:val="24"/>
                <w:lang w:val="en-US"/>
              </w:rPr>
              <w:t xml:space="preserve">Company </w:t>
            </w:r>
          </w:p>
          <w:p w:rsidR="00A00B2C" w:rsidRPr="00E2267D" w:rsidRDefault="00A00B2C" w:rsidP="00A00B2C">
            <w:pPr>
              <w:spacing w:after="0" w:line="240" w:lineRule="auto"/>
              <w:rPr>
                <w:rFonts w:ascii="Times New Roman" w:eastAsia="Times New Roman" w:hAnsi="Times New Roman" w:cs="Times New Roman"/>
                <w:b/>
                <w:color w:val="D0CECE"/>
                <w:sz w:val="24"/>
                <w:szCs w:val="24"/>
                <w:lang w:val="en-US"/>
              </w:rPr>
            </w:pPr>
            <w:r w:rsidRPr="00E2267D">
              <w:rPr>
                <w:rFonts w:ascii="Times New Roman" w:eastAsia="Times New Roman" w:hAnsi="Times New Roman" w:cs="Times New Roman"/>
                <w:b/>
                <w:color w:val="D0CECE"/>
                <w:sz w:val="24"/>
                <w:szCs w:val="24"/>
                <w:lang w:val="en-US"/>
              </w:rPr>
              <w:t>Stamp here</w:t>
            </w:r>
          </w:p>
        </w:tc>
      </w:tr>
    </w:tbl>
    <w:p w:rsidR="00A00B2C" w:rsidRPr="00A00B2C" w:rsidRDefault="00A00B2C" w:rsidP="00A00B2C">
      <w:pPr>
        <w:spacing w:after="0" w:line="240" w:lineRule="auto"/>
        <w:rPr>
          <w:rFonts w:ascii="Times New Roman" w:eastAsia="Times New Roman" w:hAnsi="Times New Roman" w:cs="Times New Roman"/>
          <w:b/>
          <w:sz w:val="24"/>
          <w:szCs w:val="24"/>
          <w:lang w:val="en-US"/>
        </w:rPr>
      </w:pPr>
      <w:r w:rsidRPr="00A00B2C">
        <w:rPr>
          <w:rFonts w:ascii="Times New Roman" w:eastAsia="Times New Roman" w:hAnsi="Times New Roman" w:cs="Times New Roman"/>
          <w:b/>
          <w:sz w:val="24"/>
          <w:szCs w:val="24"/>
          <w:lang w:val="en-US"/>
        </w:rPr>
        <w:t xml:space="preserve"> </w:t>
      </w:r>
    </w:p>
    <w:p w:rsidR="00A00B2C" w:rsidRPr="00A00B2C" w:rsidRDefault="00A00B2C" w:rsidP="00A00B2C">
      <w:pPr>
        <w:spacing w:after="0" w:line="240" w:lineRule="auto"/>
        <w:rPr>
          <w:rFonts w:ascii="Times New Roman" w:eastAsia="Times New Roman" w:hAnsi="Times New Roman" w:cs="Times New Roman"/>
          <w:sz w:val="24"/>
          <w:szCs w:val="24"/>
          <w:lang w:val="en-US"/>
        </w:rPr>
      </w:pPr>
    </w:p>
    <w:p w:rsidR="00924C90" w:rsidRDefault="00924C90"/>
    <w:sectPr w:rsidR="00924C90" w:rsidSect="003566EF">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BC" w:rsidRDefault="00CD04BC">
      <w:pPr>
        <w:spacing w:after="0" w:line="240" w:lineRule="auto"/>
      </w:pPr>
      <w:r>
        <w:separator/>
      </w:r>
    </w:p>
  </w:endnote>
  <w:endnote w:type="continuationSeparator" w:id="0">
    <w:p w:rsidR="00CD04BC" w:rsidRDefault="00CD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rsidP="00726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2D2E" w:rsidRDefault="00F82D2E" w:rsidP="00726E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Footer"/>
      <w:jc w:val="right"/>
    </w:pPr>
    <w:r>
      <w:fldChar w:fldCharType="begin"/>
    </w:r>
    <w:r>
      <w:instrText xml:space="preserve"> PAGE   \* MERGEFORMAT </w:instrText>
    </w:r>
    <w:r>
      <w:fldChar w:fldCharType="separate"/>
    </w:r>
    <w:r w:rsidR="00FD547D">
      <w:rPr>
        <w:noProof/>
      </w:rPr>
      <w:t>3</w:t>
    </w:r>
    <w:r>
      <w:rPr>
        <w:noProof/>
      </w:rPr>
      <w:fldChar w:fldCharType="end"/>
    </w:r>
  </w:p>
  <w:p w:rsidR="00F82D2E" w:rsidRDefault="00F82D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Footer"/>
      <w:jc w:val="right"/>
    </w:pPr>
    <w:r>
      <w:fldChar w:fldCharType="begin"/>
    </w:r>
    <w:r>
      <w:instrText xml:space="preserve"> PAGE   \* MERGEFORMAT </w:instrText>
    </w:r>
    <w:r>
      <w:fldChar w:fldCharType="separate"/>
    </w:r>
    <w:r w:rsidR="00796D18">
      <w:rPr>
        <w:noProof/>
      </w:rPr>
      <w:t>1</w:t>
    </w:r>
    <w:r>
      <w:rPr>
        <w:noProof/>
      </w:rPr>
      <w:fldChar w:fldCharType="end"/>
    </w:r>
  </w:p>
  <w:p w:rsidR="00F82D2E" w:rsidRDefault="00F82D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rsidP="00726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82D2E" w:rsidRDefault="00F82D2E" w:rsidP="00726E5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Footer"/>
      <w:jc w:val="right"/>
    </w:pPr>
    <w:r>
      <w:fldChar w:fldCharType="begin"/>
    </w:r>
    <w:r>
      <w:instrText xml:space="preserve"> PAGE   \* MERGEFORMAT </w:instrText>
    </w:r>
    <w:r>
      <w:fldChar w:fldCharType="separate"/>
    </w:r>
    <w:r w:rsidR="00FD547D">
      <w:rPr>
        <w:noProof/>
      </w:rPr>
      <w:t>14</w:t>
    </w:r>
    <w:r>
      <w:rPr>
        <w:noProof/>
      </w:rPr>
      <w:fldChar w:fldCharType="end"/>
    </w:r>
  </w:p>
  <w:p w:rsidR="00F82D2E" w:rsidRPr="00A85DB0" w:rsidRDefault="00F82D2E" w:rsidP="00726E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Footer"/>
      <w:jc w:val="right"/>
    </w:pPr>
    <w:r>
      <w:fldChar w:fldCharType="begin"/>
    </w:r>
    <w:r>
      <w:instrText xml:space="preserve"> PAGE   \* MERGEFORMAT </w:instrText>
    </w:r>
    <w:r>
      <w:fldChar w:fldCharType="separate"/>
    </w:r>
    <w:r w:rsidR="00FD547D">
      <w:rPr>
        <w:noProof/>
      </w:rPr>
      <w:t>15</w:t>
    </w:r>
    <w:r>
      <w:rPr>
        <w:noProof/>
      </w:rPr>
      <w:fldChar w:fldCharType="end"/>
    </w:r>
  </w:p>
  <w:p w:rsidR="00F82D2E" w:rsidRDefault="00F82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BC" w:rsidRDefault="00CD04BC">
      <w:pPr>
        <w:spacing w:after="0" w:line="240" w:lineRule="auto"/>
      </w:pPr>
      <w:r>
        <w:separator/>
      </w:r>
    </w:p>
  </w:footnote>
  <w:footnote w:type="continuationSeparator" w:id="0">
    <w:p w:rsidR="00CD04BC" w:rsidRDefault="00CD0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2D2E" w:rsidRDefault="00F82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Header"/>
      <w:framePr w:wrap="around" w:vAnchor="text" w:hAnchor="margin" w:xAlign="center" w:y="1"/>
      <w:rPr>
        <w:rStyle w:val="PageNumber"/>
      </w:rPr>
    </w:pPr>
  </w:p>
  <w:p w:rsidR="00F82D2E" w:rsidRDefault="00F82D2E">
    <w:pPr>
      <w:pStyle w:val="Header"/>
      <w:framePr w:wrap="around" w:vAnchor="text" w:hAnchor="margin" w:xAlign="center" w:y="1"/>
      <w:rPr>
        <w:rStyle w:val="PageNumber"/>
      </w:rPr>
    </w:pPr>
  </w:p>
  <w:p w:rsidR="00F82D2E" w:rsidRDefault="00F82D2E" w:rsidP="00726E5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Default="00F82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82D2E" w:rsidRDefault="00F82D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2E" w:rsidRPr="00E84536" w:rsidRDefault="00F82D2E" w:rsidP="00E84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7064F73"/>
    <w:multiLevelType w:val="hybridMultilevel"/>
    <w:tmpl w:val="6CA4720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9527AE8"/>
    <w:multiLevelType w:val="hybridMultilevel"/>
    <w:tmpl w:val="27E4D298"/>
    <w:lvl w:ilvl="0" w:tplc="2E24962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D11AC7"/>
    <w:multiLevelType w:val="hybridMultilevel"/>
    <w:tmpl w:val="770EC61E"/>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26F1227"/>
    <w:multiLevelType w:val="hybridMultilevel"/>
    <w:tmpl w:val="46FA40CC"/>
    <w:lvl w:ilvl="0" w:tplc="4F38873A">
      <w:start w:val="4"/>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38A135B2"/>
    <w:multiLevelType w:val="hybridMultilevel"/>
    <w:tmpl w:val="920E95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5BA2F59"/>
    <w:multiLevelType w:val="hybridMultilevel"/>
    <w:tmpl w:val="6D5827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0627B45"/>
    <w:multiLevelType w:val="hybridMultilevel"/>
    <w:tmpl w:val="915E400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53B16720"/>
    <w:multiLevelType w:val="hybridMultilevel"/>
    <w:tmpl w:val="90EE66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4352A41"/>
    <w:multiLevelType w:val="hybridMultilevel"/>
    <w:tmpl w:val="3C8880A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0CC02F4"/>
    <w:multiLevelType w:val="hybridMultilevel"/>
    <w:tmpl w:val="BBFC24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D186738"/>
    <w:multiLevelType w:val="hybridMultilevel"/>
    <w:tmpl w:val="78A25C9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4"/>
  </w:num>
  <w:num w:numId="3">
    <w:abstractNumId w:val="13"/>
  </w:num>
  <w:num w:numId="4">
    <w:abstractNumId w:val="18"/>
  </w:num>
  <w:num w:numId="5">
    <w:abstractNumId w:val="14"/>
  </w:num>
  <w:num w:numId="6">
    <w:abstractNumId w:val="16"/>
  </w:num>
  <w:num w:numId="7">
    <w:abstractNumId w:val="11"/>
  </w:num>
  <w:num w:numId="8">
    <w:abstractNumId w:val="6"/>
  </w:num>
  <w:num w:numId="9">
    <w:abstractNumId w:val="10"/>
  </w:num>
  <w:num w:numId="10">
    <w:abstractNumId w:val="0"/>
  </w:num>
  <w:num w:numId="11">
    <w:abstractNumId w:val="2"/>
  </w:num>
  <w:num w:numId="12">
    <w:abstractNumId w:val="17"/>
  </w:num>
  <w:num w:numId="13">
    <w:abstractNumId w:val="5"/>
  </w:num>
  <w:num w:numId="14">
    <w:abstractNumId w:val="8"/>
  </w:num>
  <w:num w:numId="15">
    <w:abstractNumId w:val="3"/>
  </w:num>
  <w:num w:numId="16">
    <w:abstractNumId w:val="12"/>
  </w:num>
  <w:num w:numId="17">
    <w:abstractNumId w:val="9"/>
  </w:num>
  <w:num w:numId="18">
    <w:abstractNumId w:val="1"/>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2C"/>
    <w:rsid w:val="00004CC2"/>
    <w:rsid w:val="0005008B"/>
    <w:rsid w:val="00074411"/>
    <w:rsid w:val="000A6414"/>
    <w:rsid w:val="000A6F4B"/>
    <w:rsid w:val="000C5880"/>
    <w:rsid w:val="000D0ADC"/>
    <w:rsid w:val="00115EEB"/>
    <w:rsid w:val="00165EAF"/>
    <w:rsid w:val="00182BF9"/>
    <w:rsid w:val="001C342A"/>
    <w:rsid w:val="001C55A7"/>
    <w:rsid w:val="001C7610"/>
    <w:rsid w:val="001D3104"/>
    <w:rsid w:val="00201D83"/>
    <w:rsid w:val="002603C5"/>
    <w:rsid w:val="002832A5"/>
    <w:rsid w:val="002B5083"/>
    <w:rsid w:val="002F298B"/>
    <w:rsid w:val="0032722A"/>
    <w:rsid w:val="00352B6D"/>
    <w:rsid w:val="003566EF"/>
    <w:rsid w:val="003636FC"/>
    <w:rsid w:val="00390D03"/>
    <w:rsid w:val="003A5B18"/>
    <w:rsid w:val="003B1E59"/>
    <w:rsid w:val="00413051"/>
    <w:rsid w:val="0041555D"/>
    <w:rsid w:val="004155A0"/>
    <w:rsid w:val="00454B45"/>
    <w:rsid w:val="00474F5A"/>
    <w:rsid w:val="00486C96"/>
    <w:rsid w:val="00497B84"/>
    <w:rsid w:val="004B41F0"/>
    <w:rsid w:val="004C0A48"/>
    <w:rsid w:val="004E0918"/>
    <w:rsid w:val="00511031"/>
    <w:rsid w:val="00533A03"/>
    <w:rsid w:val="00557A37"/>
    <w:rsid w:val="005701F7"/>
    <w:rsid w:val="00596E69"/>
    <w:rsid w:val="00597650"/>
    <w:rsid w:val="005B1966"/>
    <w:rsid w:val="005C4E71"/>
    <w:rsid w:val="005E4497"/>
    <w:rsid w:val="005F220A"/>
    <w:rsid w:val="00607E66"/>
    <w:rsid w:val="00620740"/>
    <w:rsid w:val="00653C9A"/>
    <w:rsid w:val="00657FE2"/>
    <w:rsid w:val="00667A58"/>
    <w:rsid w:val="00683612"/>
    <w:rsid w:val="0069099A"/>
    <w:rsid w:val="00693C5B"/>
    <w:rsid w:val="006A200A"/>
    <w:rsid w:val="00701226"/>
    <w:rsid w:val="007130B0"/>
    <w:rsid w:val="0072048B"/>
    <w:rsid w:val="00720C86"/>
    <w:rsid w:val="00726E5C"/>
    <w:rsid w:val="00733A8F"/>
    <w:rsid w:val="007518D3"/>
    <w:rsid w:val="00763A4D"/>
    <w:rsid w:val="00796D18"/>
    <w:rsid w:val="007B0F1C"/>
    <w:rsid w:val="007C158E"/>
    <w:rsid w:val="007D3CC1"/>
    <w:rsid w:val="007E07C5"/>
    <w:rsid w:val="00813C95"/>
    <w:rsid w:val="00824E27"/>
    <w:rsid w:val="00835425"/>
    <w:rsid w:val="00836998"/>
    <w:rsid w:val="00846DA1"/>
    <w:rsid w:val="00874639"/>
    <w:rsid w:val="008B3C5D"/>
    <w:rsid w:val="008C148D"/>
    <w:rsid w:val="008D4420"/>
    <w:rsid w:val="008E1C01"/>
    <w:rsid w:val="008F70E3"/>
    <w:rsid w:val="00924C90"/>
    <w:rsid w:val="00933D15"/>
    <w:rsid w:val="00945102"/>
    <w:rsid w:val="0095081F"/>
    <w:rsid w:val="00952EED"/>
    <w:rsid w:val="00964819"/>
    <w:rsid w:val="009A448F"/>
    <w:rsid w:val="009B17DD"/>
    <w:rsid w:val="009D017B"/>
    <w:rsid w:val="009D108E"/>
    <w:rsid w:val="009E2C76"/>
    <w:rsid w:val="009F6CA5"/>
    <w:rsid w:val="00A00B2C"/>
    <w:rsid w:val="00A604F4"/>
    <w:rsid w:val="00A900AC"/>
    <w:rsid w:val="00AA0909"/>
    <w:rsid w:val="00AF185C"/>
    <w:rsid w:val="00B00EC3"/>
    <w:rsid w:val="00B43775"/>
    <w:rsid w:val="00B91FEF"/>
    <w:rsid w:val="00B94501"/>
    <w:rsid w:val="00BA5BAE"/>
    <w:rsid w:val="00BB2042"/>
    <w:rsid w:val="00C03B17"/>
    <w:rsid w:val="00C16CD4"/>
    <w:rsid w:val="00C4725B"/>
    <w:rsid w:val="00C51E5C"/>
    <w:rsid w:val="00C57D9F"/>
    <w:rsid w:val="00C6476F"/>
    <w:rsid w:val="00C71312"/>
    <w:rsid w:val="00C72998"/>
    <w:rsid w:val="00C75AEA"/>
    <w:rsid w:val="00C82EBC"/>
    <w:rsid w:val="00CC356E"/>
    <w:rsid w:val="00CC6BE2"/>
    <w:rsid w:val="00CD04BC"/>
    <w:rsid w:val="00CE71E7"/>
    <w:rsid w:val="00D62C45"/>
    <w:rsid w:val="00D85E55"/>
    <w:rsid w:val="00DA26F8"/>
    <w:rsid w:val="00DA7CD6"/>
    <w:rsid w:val="00DC5039"/>
    <w:rsid w:val="00DC552D"/>
    <w:rsid w:val="00DC5AEA"/>
    <w:rsid w:val="00DE1942"/>
    <w:rsid w:val="00DE69C6"/>
    <w:rsid w:val="00DF6D61"/>
    <w:rsid w:val="00E16CC4"/>
    <w:rsid w:val="00E2267D"/>
    <w:rsid w:val="00E237F5"/>
    <w:rsid w:val="00E54840"/>
    <w:rsid w:val="00E672BD"/>
    <w:rsid w:val="00E84536"/>
    <w:rsid w:val="00EA7565"/>
    <w:rsid w:val="00ED241C"/>
    <w:rsid w:val="00EE09DC"/>
    <w:rsid w:val="00F005E3"/>
    <w:rsid w:val="00F20CC0"/>
    <w:rsid w:val="00F23FE5"/>
    <w:rsid w:val="00F4526A"/>
    <w:rsid w:val="00F63B7A"/>
    <w:rsid w:val="00F64868"/>
    <w:rsid w:val="00F82D2E"/>
    <w:rsid w:val="00F9738D"/>
    <w:rsid w:val="00FC7519"/>
    <w:rsid w:val="00FD54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ED6986F-13ED-4603-8F2F-22789614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B2C"/>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00B2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0B2C"/>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00B2C"/>
    <w:rPr>
      <w:rFonts w:ascii="Times New Roman" w:eastAsia="Times New Roman" w:hAnsi="Times New Roman" w:cs="Times New Roman"/>
      <w:sz w:val="24"/>
      <w:szCs w:val="24"/>
      <w:lang w:val="en-US"/>
    </w:rPr>
  </w:style>
  <w:style w:type="character" w:styleId="PageNumber">
    <w:name w:val="page number"/>
    <w:rsid w:val="00A00B2C"/>
  </w:style>
  <w:style w:type="paragraph" w:styleId="BalloonText">
    <w:name w:val="Balloon Text"/>
    <w:basedOn w:val="Normal"/>
    <w:link w:val="BalloonTextChar"/>
    <w:uiPriority w:val="99"/>
    <w:semiHidden/>
    <w:unhideWhenUsed/>
    <w:rsid w:val="00C6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76F"/>
    <w:rPr>
      <w:rFonts w:ascii="Segoe UI" w:hAnsi="Segoe UI" w:cs="Segoe UI"/>
      <w:sz w:val="18"/>
      <w:szCs w:val="18"/>
    </w:rPr>
  </w:style>
  <w:style w:type="paragraph" w:styleId="ListParagraph">
    <w:name w:val="List Paragraph"/>
    <w:basedOn w:val="Normal"/>
    <w:uiPriority w:val="34"/>
    <w:qFormat/>
    <w:rsid w:val="00C82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mailto:rfq@musina.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cid:image001.png@01D7A09E.2EBB4220" TargetMode="Externa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8517-C7FC-4814-A7F1-FAC9391B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Siko</dc:creator>
  <cp:keywords/>
  <dc:description/>
  <cp:lastModifiedBy>Rebecca Siko</cp:lastModifiedBy>
  <cp:revision>2</cp:revision>
  <cp:lastPrinted>2023-11-15T13:20:00Z</cp:lastPrinted>
  <dcterms:created xsi:type="dcterms:W3CDTF">2023-11-15T14:22:00Z</dcterms:created>
  <dcterms:modified xsi:type="dcterms:W3CDTF">2023-11-15T14:22:00Z</dcterms:modified>
</cp:coreProperties>
</file>